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511"/>
      </w:tblGrid>
      <w:tr w:rsidR="000966AC" w:rsidRPr="000966AC" w14:paraId="6FF063C2" w14:textId="77777777" w:rsidTr="000966AC">
        <w:tc>
          <w:tcPr>
            <w:tcW w:w="3539" w:type="dxa"/>
          </w:tcPr>
          <w:p w14:paraId="50087CC7" w14:textId="11C0191E" w:rsidR="000966AC" w:rsidRPr="000966AC" w:rsidRDefault="000966AC" w:rsidP="000966AC">
            <w:pPr>
              <w:pStyle w:val="BodyText"/>
              <w:spacing w:after="0" w:line="286" w:lineRule="auto"/>
              <w:ind w:firstLine="0"/>
              <w:jc w:val="center"/>
              <w:rPr>
                <w:b/>
                <w:bCs/>
                <w:sz w:val="28"/>
                <w:szCs w:val="28"/>
                <w:lang w:val="en-US"/>
              </w:rPr>
            </w:pPr>
            <w:r w:rsidRPr="000966AC">
              <w:rPr>
                <w:b/>
                <w:bCs/>
                <w:noProof/>
                <w:sz w:val="28"/>
                <w:szCs w:val="28"/>
              </w:rPr>
              <mc:AlternateContent>
                <mc:Choice Requires="wps">
                  <w:drawing>
                    <wp:anchor distT="0" distB="0" distL="114300" distR="114300" simplePos="0" relativeHeight="251661312" behindDoc="0" locked="0" layoutInCell="1" allowOverlap="1" wp14:anchorId="11905371" wp14:editId="4AFDA67B">
                      <wp:simplePos x="0" y="0"/>
                      <wp:positionH relativeFrom="column">
                        <wp:posOffset>588645</wp:posOffset>
                      </wp:positionH>
                      <wp:positionV relativeFrom="paragraph">
                        <wp:posOffset>473075</wp:posOffset>
                      </wp:positionV>
                      <wp:extent cx="784860" cy="0"/>
                      <wp:effectExtent l="0" t="0" r="0" b="0"/>
                      <wp:wrapNone/>
                      <wp:docPr id="638355391" name="Straight Connector 7"/>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56DD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35pt,37.25pt" to="108.1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wmAEAAIc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" strokecolor="black [3200]" strokeweight=".5pt">
                      <v:stroke joinstyle="miter"/>
                    </v:line>
                  </w:pict>
                </mc:Fallback>
              </mc:AlternateContent>
            </w:r>
            <w:r w:rsidRPr="000966AC">
              <w:rPr>
                <w:b/>
                <w:bCs/>
                <w:sz w:val="28"/>
                <w:szCs w:val="28"/>
              </w:rPr>
              <w:t>ỦY BAN NHÂN DÂN</w:t>
            </w:r>
            <w:r w:rsidRPr="000966AC">
              <w:rPr>
                <w:b/>
                <w:bCs/>
                <w:sz w:val="28"/>
                <w:szCs w:val="28"/>
              </w:rPr>
              <w:br/>
              <w:t>TỈNH AN GIANG</w:t>
            </w:r>
          </w:p>
        </w:tc>
        <w:tc>
          <w:tcPr>
            <w:tcW w:w="6511" w:type="dxa"/>
          </w:tcPr>
          <w:p w14:paraId="713EE8F9" w14:textId="7DFCB18D" w:rsidR="000966AC" w:rsidRPr="000966AC" w:rsidRDefault="000966AC" w:rsidP="000966AC">
            <w:pPr>
              <w:pStyle w:val="BodyText"/>
              <w:spacing w:after="100" w:line="240" w:lineRule="auto"/>
              <w:ind w:right="-117" w:firstLine="0"/>
              <w:jc w:val="center"/>
              <w:rPr>
                <w:sz w:val="28"/>
                <w:szCs w:val="28"/>
              </w:rPr>
            </w:pPr>
            <w:r w:rsidRPr="000966AC">
              <w:rPr>
                <w:b/>
                <w:bCs/>
                <w:sz w:val="28"/>
                <w:szCs w:val="28"/>
              </w:rPr>
              <w:t>CỘNG HÒA XÃ HỘI CHỦ NGHĨA VIỆT</w:t>
            </w:r>
            <w:r w:rsidRPr="000966AC">
              <w:rPr>
                <w:b/>
                <w:bCs/>
                <w:sz w:val="28"/>
                <w:szCs w:val="28"/>
                <w:lang w:val="en-US"/>
              </w:rPr>
              <w:t xml:space="preserve"> N</w:t>
            </w:r>
            <w:r w:rsidRPr="000966AC">
              <w:rPr>
                <w:b/>
                <w:bCs/>
                <w:sz w:val="28"/>
                <w:szCs w:val="28"/>
              </w:rPr>
              <w:t>AM</w:t>
            </w:r>
          </w:p>
          <w:p w14:paraId="157C8E79" w14:textId="77B0E19A" w:rsidR="000966AC" w:rsidRPr="000966AC" w:rsidRDefault="000966AC" w:rsidP="000966AC">
            <w:pPr>
              <w:pStyle w:val="BodyText"/>
              <w:spacing w:after="220" w:line="240" w:lineRule="auto"/>
              <w:ind w:right="-117" w:firstLine="0"/>
              <w:jc w:val="center"/>
              <w:rPr>
                <w:sz w:val="28"/>
                <w:szCs w:val="28"/>
              </w:rPr>
            </w:pPr>
            <w:r w:rsidRPr="000966AC">
              <w:rPr>
                <w:b/>
                <w:bCs/>
                <w:noProof/>
                <w:sz w:val="28"/>
                <w:szCs w:val="28"/>
              </w:rPr>
              <mc:AlternateContent>
                <mc:Choice Requires="wps">
                  <w:drawing>
                    <wp:anchor distT="0" distB="0" distL="114300" distR="114300" simplePos="0" relativeHeight="251660288" behindDoc="0" locked="0" layoutInCell="1" allowOverlap="1" wp14:anchorId="55F25E1D" wp14:editId="3BB222C8">
                      <wp:simplePos x="0" y="0"/>
                      <wp:positionH relativeFrom="column">
                        <wp:posOffset>1115060</wp:posOffset>
                      </wp:positionH>
                      <wp:positionV relativeFrom="paragraph">
                        <wp:posOffset>280670</wp:posOffset>
                      </wp:positionV>
                      <wp:extent cx="1874520" cy="0"/>
                      <wp:effectExtent l="0" t="0" r="0" b="0"/>
                      <wp:wrapNone/>
                      <wp:docPr id="1060090521" name="Straight Connector 6"/>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8ED5BE"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8pt,22.1pt" to="235.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Nq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" strokecolor="black [3200]" strokeweight=".5pt">
                      <v:stroke joinstyle="miter"/>
                    </v:line>
                  </w:pict>
                </mc:Fallback>
              </mc:AlternateContent>
            </w:r>
            <w:r w:rsidRPr="000966AC">
              <w:rPr>
                <w:b/>
                <w:bCs/>
                <w:sz w:val="28"/>
                <w:szCs w:val="28"/>
              </w:rPr>
              <w:t>Độc lập - Tự do - Hạnh phúc</w:t>
            </w:r>
          </w:p>
          <w:p w14:paraId="70A7C9AA" w14:textId="54679CE6" w:rsidR="000966AC" w:rsidRPr="000966AC" w:rsidRDefault="000966AC" w:rsidP="000966AC">
            <w:pPr>
              <w:pStyle w:val="BodyText"/>
              <w:spacing w:after="0" w:line="259" w:lineRule="auto"/>
              <w:ind w:firstLine="0"/>
              <w:jc w:val="center"/>
              <w:rPr>
                <w:b/>
                <w:bCs/>
                <w:sz w:val="28"/>
                <w:szCs w:val="28"/>
                <w:lang w:val="en-US"/>
              </w:rPr>
            </w:pPr>
          </w:p>
        </w:tc>
      </w:tr>
      <w:tr w:rsidR="000966AC" w:rsidRPr="000966AC" w14:paraId="689F0CBE" w14:textId="77777777" w:rsidTr="000966AC">
        <w:tc>
          <w:tcPr>
            <w:tcW w:w="3539" w:type="dxa"/>
          </w:tcPr>
          <w:p w14:paraId="743003FB" w14:textId="2EBBDCFD" w:rsidR="000966AC" w:rsidRPr="000966AC" w:rsidRDefault="000966AC">
            <w:pPr>
              <w:pStyle w:val="BodyText"/>
              <w:spacing w:after="0" w:line="259" w:lineRule="auto"/>
              <w:ind w:firstLine="0"/>
              <w:jc w:val="center"/>
              <w:rPr>
                <w:b/>
                <w:bCs/>
                <w:sz w:val="28"/>
                <w:szCs w:val="28"/>
                <w:lang w:val="en-US"/>
              </w:rPr>
            </w:pPr>
            <w:r w:rsidRPr="000966AC">
              <w:rPr>
                <w:b/>
                <w:bCs/>
                <w:sz w:val="28"/>
                <w:szCs w:val="28"/>
                <w:lang w:val="en-US"/>
              </w:rPr>
              <w:t xml:space="preserve">Số: </w:t>
            </w:r>
            <w:r w:rsidRPr="000966AC">
              <w:rPr>
                <w:b/>
                <w:bCs/>
                <w:sz w:val="28"/>
                <w:szCs w:val="28"/>
                <w:lang w:val="en-US"/>
              </w:rPr>
              <w:t>01a</w:t>
            </w:r>
            <w:r w:rsidRPr="000966AC">
              <w:rPr>
                <w:b/>
                <w:bCs/>
                <w:sz w:val="28"/>
                <w:szCs w:val="28"/>
              </w:rPr>
              <w:t>/ĐA-</w:t>
            </w:r>
            <w:r w:rsidRPr="000966AC">
              <w:rPr>
                <w:b/>
                <w:bCs/>
                <w:sz w:val="28"/>
                <w:szCs w:val="28"/>
                <w:lang w:val="en-US"/>
              </w:rPr>
              <w:t>U</w:t>
            </w:r>
            <w:r w:rsidRPr="000966AC">
              <w:rPr>
                <w:b/>
                <w:bCs/>
                <w:sz w:val="28"/>
                <w:szCs w:val="28"/>
              </w:rPr>
              <w:t>BND</w:t>
            </w:r>
          </w:p>
        </w:tc>
        <w:tc>
          <w:tcPr>
            <w:tcW w:w="6511" w:type="dxa"/>
          </w:tcPr>
          <w:p w14:paraId="7115B3C9" w14:textId="25FB0D5B" w:rsidR="000966AC" w:rsidRPr="000966AC" w:rsidRDefault="000966AC">
            <w:pPr>
              <w:pStyle w:val="BodyText"/>
              <w:spacing w:after="0" w:line="259" w:lineRule="auto"/>
              <w:ind w:firstLine="0"/>
              <w:jc w:val="center"/>
              <w:rPr>
                <w:b/>
                <w:bCs/>
                <w:sz w:val="28"/>
                <w:szCs w:val="28"/>
                <w:lang w:val="en-US"/>
              </w:rPr>
            </w:pPr>
            <w:r w:rsidRPr="000966AC">
              <w:rPr>
                <w:i/>
                <w:iCs/>
                <w:sz w:val="28"/>
                <w:szCs w:val="28"/>
              </w:rPr>
              <w:t xml:space="preserve">An Giang, ngày </w:t>
            </w:r>
            <w:r w:rsidRPr="000966AC">
              <w:rPr>
                <w:i/>
                <w:iCs/>
                <w:sz w:val="28"/>
                <w:szCs w:val="28"/>
                <w:lang w:val="en-US"/>
              </w:rPr>
              <w:t xml:space="preserve">01 </w:t>
            </w:r>
            <w:r w:rsidRPr="000966AC">
              <w:rPr>
                <w:i/>
                <w:iCs/>
                <w:sz w:val="28"/>
                <w:szCs w:val="28"/>
              </w:rPr>
              <w:t>tháng</w:t>
            </w:r>
            <w:r w:rsidRPr="000966AC">
              <w:rPr>
                <w:i/>
                <w:iCs/>
                <w:sz w:val="28"/>
                <w:szCs w:val="28"/>
                <w:lang w:val="en-US"/>
              </w:rPr>
              <w:t xml:space="preserve"> 7 </w:t>
            </w:r>
            <w:r w:rsidRPr="000966AC">
              <w:rPr>
                <w:i/>
                <w:iCs/>
                <w:sz w:val="28"/>
                <w:szCs w:val="28"/>
              </w:rPr>
              <w:t>năm 2025</w:t>
            </w:r>
          </w:p>
        </w:tc>
      </w:tr>
    </w:tbl>
    <w:p w14:paraId="561BC369" w14:textId="77777777" w:rsidR="000966AC" w:rsidRDefault="000966AC">
      <w:pPr>
        <w:pStyle w:val="BodyText"/>
        <w:spacing w:after="0" w:line="259" w:lineRule="auto"/>
        <w:ind w:firstLine="0"/>
        <w:jc w:val="center"/>
        <w:rPr>
          <w:b/>
          <w:bCs/>
          <w:lang w:val="en-US"/>
        </w:rPr>
      </w:pPr>
    </w:p>
    <w:p w14:paraId="2E743B9C" w14:textId="0DBFFF65" w:rsidR="00AC4FC7" w:rsidRPr="000966AC" w:rsidRDefault="00000000" w:rsidP="000966AC">
      <w:pPr>
        <w:pStyle w:val="BodyText"/>
        <w:spacing w:after="0" w:line="259" w:lineRule="auto"/>
        <w:ind w:firstLine="0"/>
        <w:jc w:val="center"/>
        <w:rPr>
          <w:b/>
          <w:bCs/>
          <w:lang w:val="en-US"/>
        </w:rPr>
      </w:pPr>
      <w:r>
        <w:rPr>
          <w:b/>
          <w:bCs/>
        </w:rPr>
        <w:t>ĐỀ ÁN</w:t>
      </w:r>
    </w:p>
    <w:p w14:paraId="3C1F9D60" w14:textId="5E36A1BE" w:rsidR="00AC4FC7" w:rsidRDefault="00662F7C" w:rsidP="00662F7C">
      <w:pPr>
        <w:pStyle w:val="BodyText"/>
        <w:spacing w:after="520" w:line="259" w:lineRule="auto"/>
        <w:ind w:firstLine="0"/>
        <w:jc w:val="center"/>
      </w:pPr>
      <w:r>
        <w:rPr>
          <w:b/>
          <w:bCs/>
          <w:lang w:val="en-US"/>
        </w:rPr>
        <w:t>Th</w:t>
      </w:r>
      <w:r w:rsidR="00000000">
        <w:rPr>
          <w:b/>
          <w:bCs/>
        </w:rPr>
        <w:t>ành lập Sở Nội vụ tỉnh An Giang trên cơ sở hợp nhất r Nội vụ tỉnh Kiên Giang và Sở Nội vụ tỉnh An Giang</w:t>
      </w:r>
    </w:p>
    <w:p w14:paraId="23E52D37" w14:textId="33E93A58" w:rsidR="00AC4FC7" w:rsidRPr="00555164" w:rsidRDefault="00000000" w:rsidP="000966AC">
      <w:pPr>
        <w:pStyle w:val="BodyText"/>
        <w:spacing w:after="100" w:line="269" w:lineRule="auto"/>
        <w:ind w:firstLine="720"/>
        <w:jc w:val="both"/>
        <w:rPr>
          <w:lang w:val="en-US"/>
        </w:rPr>
      </w:pPr>
      <w:r>
        <w:t>Nghị quyết số 60-NQ/TW ngày 12/4/2025 Hội nghị lần thứ 11 Ban Chấp hành Trung ương Đảng khóa XIII, các Kết luận của Bộ Chính trị và Ban Bí thư: Kết luận số 126-KL/TW ngày 14/02/2025, Kết luận số 127-KL/TW ngày 28/02/2025, Kết luận số 137-KL/TW ngày 28/3/2025, Kết luận số 150-KL/TW ngày 14/4/2025; Luật Tổ chức chính quyền địa phương ngày 16/6/2025; Nghị quyết so 76/2025/UBTVQH15 của ủy ban Thường vụ Quốc hội về việc sắp xếp đơn vị hành chính (ĐVHC) năm 2025; Nghị quyết số 202/2025/QH15 ngày 12/6/2025 của Quốc hội về việc sắp xếp đơn vị hành chính cấp tỉnh; Nghị quyết số 74/NQ-CP ngày 07/4/2025 của Chính phủ ban hành Kế hoạch thực hiện sắp xếp đơn vị hành chính và xây dựng mô hình tổ chức chính quyền địa phương 02 cấp; Đề án số 1243/ĐA-UBND ngày 29/4/2025 của ủy ban nhân dân tỉnh Kiên Giang hợp nhất tỉnh An Giang và tỉnh Kiên Giang.</w:t>
      </w:r>
    </w:p>
    <w:p w14:paraId="2A045972" w14:textId="4A241770" w:rsidR="00AC4FC7" w:rsidRDefault="00662F7C">
      <w:pPr>
        <w:pStyle w:val="BodyText"/>
        <w:spacing w:after="220" w:line="266" w:lineRule="auto"/>
        <w:ind w:firstLine="720"/>
        <w:jc w:val="both"/>
      </w:pPr>
      <w:r>
        <w:rPr>
          <w:lang w:val="en-US"/>
        </w:rPr>
        <w:t>Ủy</w:t>
      </w:r>
      <w:r w:rsidR="00000000">
        <w:t xml:space="preserve"> ban nhân dân tỉnh An Giang ban hành Đề án thành lập Sở Nội vụ tỉnh An Giang trên cơ sở họp nhất Sở Nội vụ tỉnh Kiên Giang và Sở Nội vụ tỉnh An Giang, như sau:</w:t>
      </w:r>
    </w:p>
    <w:p w14:paraId="03E82251" w14:textId="77777777" w:rsidR="00AC4FC7" w:rsidRDefault="00000000">
      <w:pPr>
        <w:pStyle w:val="BodyText"/>
        <w:spacing w:after="100" w:line="240" w:lineRule="auto"/>
        <w:ind w:firstLine="0"/>
        <w:jc w:val="center"/>
      </w:pPr>
      <w:r>
        <w:rPr>
          <w:b/>
          <w:bCs/>
        </w:rPr>
        <w:t>Phần I</w:t>
      </w:r>
    </w:p>
    <w:p w14:paraId="7B791DDE" w14:textId="77777777" w:rsidR="00AC4FC7" w:rsidRDefault="00000000">
      <w:pPr>
        <w:pStyle w:val="Heading10"/>
        <w:keepNext/>
        <w:keepLines/>
        <w:spacing w:after="220" w:line="240" w:lineRule="auto"/>
        <w:ind w:firstLine="0"/>
        <w:jc w:val="center"/>
      </w:pPr>
      <w:bookmarkStart w:id="0" w:name="bookmark2"/>
      <w:r>
        <w:t>Sự CẦN THIẾT VÀ Cơ SỞ PHÁP LÝ</w:t>
      </w:r>
      <w:bookmarkEnd w:id="0"/>
    </w:p>
    <w:p w14:paraId="707BC070" w14:textId="2022E800" w:rsidR="00AC4FC7" w:rsidRDefault="00662F7C">
      <w:pPr>
        <w:pStyle w:val="Heading10"/>
        <w:keepNext/>
        <w:keepLines/>
        <w:numPr>
          <w:ilvl w:val="0"/>
          <w:numId w:val="1"/>
        </w:numPr>
        <w:tabs>
          <w:tab w:val="left" w:pos="1077"/>
        </w:tabs>
        <w:spacing w:line="264" w:lineRule="auto"/>
        <w:ind w:firstLine="720"/>
        <w:jc w:val="both"/>
      </w:pPr>
      <w:bookmarkStart w:id="1" w:name="bookmark3"/>
      <w:bookmarkStart w:id="2" w:name="bookmark0"/>
      <w:bookmarkStart w:id="3" w:name="bookmark1"/>
      <w:bookmarkStart w:id="4" w:name="bookmark4"/>
      <w:bookmarkEnd w:id="1"/>
      <w:r>
        <w:t xml:space="preserve">SỰ </w:t>
      </w:r>
      <w:r w:rsidR="00000000">
        <w:t>CẦN THIÉT</w:t>
      </w:r>
      <w:bookmarkEnd w:id="2"/>
      <w:bookmarkEnd w:id="3"/>
      <w:bookmarkEnd w:id="4"/>
    </w:p>
    <w:p w14:paraId="56926D04" w14:textId="77777777" w:rsidR="00AC4FC7" w:rsidRDefault="00000000">
      <w:pPr>
        <w:pStyle w:val="BodyText"/>
        <w:spacing w:after="100" w:line="266" w:lineRule="auto"/>
        <w:ind w:firstLine="720"/>
        <w:jc w:val="both"/>
      </w:pPr>
      <w:r>
        <w:t>Đối mới, sắp xếp tố chức bộ máy tinh gọn, hoạt động hiệu lực, hiệu quả gắn với tinh giản biên chế, cơ cấu lại, nâng cao chất lượng, sử dụng hiệu quả đội ngũ công chức, viên chức theo tinh thần Nghị quyết so 18-NQ/TW và Nghị quyết số 19-NQ/TW, ngày 25/10/2017 của Hội nghị lần thứ sáu Ban Chấp hành Trung ương Đảng khóa XII là việc làm cấp thiết trong giai đoạn hiện nay.</w:t>
      </w:r>
    </w:p>
    <w:p w14:paraId="4A6D14AF" w14:textId="5AB37CB8" w:rsidR="00AC4FC7" w:rsidRDefault="00662F7C">
      <w:pPr>
        <w:pStyle w:val="BodyText"/>
        <w:numPr>
          <w:ilvl w:val="0"/>
          <w:numId w:val="1"/>
        </w:numPr>
        <w:tabs>
          <w:tab w:val="left" w:pos="1187"/>
        </w:tabs>
        <w:spacing w:after="100"/>
        <w:ind w:firstLine="720"/>
        <w:jc w:val="both"/>
      </w:pPr>
      <w:bookmarkStart w:id="5" w:name="bookmark5"/>
      <w:bookmarkEnd w:id="5"/>
      <w:r>
        <w:rPr>
          <w:b/>
          <w:bCs/>
        </w:rPr>
        <w:t xml:space="preserve">CƠ </w:t>
      </w:r>
      <w:r w:rsidR="00000000">
        <w:rPr>
          <w:b/>
          <w:bCs/>
        </w:rPr>
        <w:t>SỎ PHÁP LÝ</w:t>
      </w:r>
    </w:p>
    <w:p w14:paraId="55BF5C6F" w14:textId="3D45A93F" w:rsidR="00AC4FC7" w:rsidRDefault="00000000">
      <w:pPr>
        <w:pStyle w:val="Heading10"/>
        <w:keepNext/>
        <w:keepLines/>
        <w:numPr>
          <w:ilvl w:val="0"/>
          <w:numId w:val="2"/>
        </w:numPr>
        <w:tabs>
          <w:tab w:val="left" w:pos="1096"/>
        </w:tabs>
        <w:spacing w:line="264" w:lineRule="auto"/>
        <w:ind w:firstLine="720"/>
        <w:jc w:val="both"/>
      </w:pPr>
      <w:bookmarkStart w:id="6" w:name="bookmark8"/>
      <w:bookmarkStart w:id="7" w:name="bookmark6"/>
      <w:bookmarkStart w:id="8" w:name="bookmark7"/>
      <w:bookmarkStart w:id="9" w:name="bookmark9"/>
      <w:bookmarkEnd w:id="6"/>
      <w:r>
        <w:t xml:space="preserve">Căn </w:t>
      </w:r>
      <w:r w:rsidR="00662F7C">
        <w:rPr>
          <w:lang w:val="en-US"/>
        </w:rPr>
        <w:t>cứ</w:t>
      </w:r>
      <w:r>
        <w:t xml:space="preserve"> chính trị</w:t>
      </w:r>
      <w:bookmarkEnd w:id="7"/>
      <w:bookmarkEnd w:id="8"/>
      <w:bookmarkEnd w:id="9"/>
    </w:p>
    <w:p w14:paraId="2949E684" w14:textId="77777777" w:rsidR="00AC4FC7" w:rsidRDefault="00000000">
      <w:pPr>
        <w:pStyle w:val="BodyText"/>
        <w:numPr>
          <w:ilvl w:val="0"/>
          <w:numId w:val="3"/>
        </w:numPr>
        <w:tabs>
          <w:tab w:val="left" w:pos="1000"/>
        </w:tabs>
        <w:spacing w:after="100" w:line="262" w:lineRule="auto"/>
        <w:ind w:firstLine="720"/>
        <w:jc w:val="both"/>
      </w:pPr>
      <w:bookmarkStart w:id="10" w:name="bookmark10"/>
      <w:bookmarkEnd w:id="10"/>
      <w:r>
        <w:t>Nghị quyết số 18-NQ/TW ngày 25/10/2017 của Hội nghị lần thứ sáu Ban Chấp hành Trung ương Đảng khóa XII về “Một số vấn đề về tiếp tục đối mới, sắp xếp tổ chức bộ máy của hệ thống chính trị tinh gọn, hoạt động hiệu lực, hiệu quả”;</w:t>
      </w:r>
    </w:p>
    <w:p w14:paraId="131D27C7" w14:textId="77777777" w:rsidR="00AC4FC7" w:rsidRDefault="00000000">
      <w:pPr>
        <w:pStyle w:val="BodyText"/>
        <w:numPr>
          <w:ilvl w:val="0"/>
          <w:numId w:val="3"/>
        </w:numPr>
        <w:tabs>
          <w:tab w:val="left" w:pos="1005"/>
        </w:tabs>
        <w:spacing w:after="100" w:line="262" w:lineRule="auto"/>
        <w:ind w:firstLine="720"/>
        <w:jc w:val="both"/>
      </w:pPr>
      <w:bookmarkStart w:id="11" w:name="bookmark11"/>
      <w:bookmarkEnd w:id="11"/>
      <w:r>
        <w:t>Nghị quyết số 60-NQ/TW ngày 12/4/2025 Hội nghị lần thứ 11 Ban Chấp hành Trung ương Đảng khóa XIII;</w:t>
      </w:r>
    </w:p>
    <w:p w14:paraId="608BBE41" w14:textId="77777777" w:rsidR="00AC4FC7" w:rsidRDefault="00000000">
      <w:pPr>
        <w:pStyle w:val="BodyText"/>
        <w:numPr>
          <w:ilvl w:val="0"/>
          <w:numId w:val="3"/>
        </w:numPr>
        <w:tabs>
          <w:tab w:val="left" w:pos="999"/>
        </w:tabs>
        <w:spacing w:line="269" w:lineRule="auto"/>
        <w:ind w:firstLine="740"/>
        <w:jc w:val="both"/>
      </w:pPr>
      <w:bookmarkStart w:id="12" w:name="bookmark12"/>
      <w:bookmarkEnd w:id="12"/>
      <w:r>
        <w:t>Ket luận số 126-KL/TW ngày 14/02/2025 của Bộ Chính trị, Ban Bí thư về một số nội dung, nhiệm vụ tiếp tục sắp xếp, tinh gọn tổ chức bộ máy của hệ thống chính trị năm 2025;</w:t>
      </w:r>
    </w:p>
    <w:p w14:paraId="6C0EAFF5" w14:textId="77777777" w:rsidR="00AC4FC7" w:rsidRDefault="00000000">
      <w:pPr>
        <w:pStyle w:val="BodyText"/>
        <w:numPr>
          <w:ilvl w:val="0"/>
          <w:numId w:val="3"/>
        </w:numPr>
        <w:tabs>
          <w:tab w:val="left" w:pos="995"/>
        </w:tabs>
        <w:spacing w:line="271" w:lineRule="auto"/>
        <w:ind w:firstLine="740"/>
        <w:jc w:val="both"/>
      </w:pPr>
      <w:bookmarkStart w:id="13" w:name="bookmark13"/>
      <w:bookmarkEnd w:id="13"/>
      <w:r>
        <w:t xml:space="preserve">Kết luận số 127-KL/TW ngày 28/02/2025 của Bộ Chính trị, Ban Bí thư về triển khai </w:t>
      </w:r>
      <w:r>
        <w:lastRenderedPageBreak/>
        <w:t>nghiên cứu, đề xuất tiếp tục sắp xếp tổ chức bộ máy của hệ thống chính trị;</w:t>
      </w:r>
    </w:p>
    <w:p w14:paraId="0A813CDF" w14:textId="77777777" w:rsidR="00AC4FC7" w:rsidRDefault="00000000">
      <w:pPr>
        <w:pStyle w:val="BodyText"/>
        <w:numPr>
          <w:ilvl w:val="0"/>
          <w:numId w:val="3"/>
        </w:numPr>
        <w:tabs>
          <w:tab w:val="left" w:pos="999"/>
        </w:tabs>
        <w:spacing w:line="266" w:lineRule="auto"/>
        <w:ind w:firstLine="740"/>
        <w:jc w:val="both"/>
      </w:pPr>
      <w:bookmarkStart w:id="14" w:name="bookmark14"/>
      <w:bookmarkEnd w:id="14"/>
      <w:r>
        <w:t>Kết luận số 134-KL/TW ngày 28/3/2025 của Bộ Chính trị, Ban Bí thư về Đồ án sắp xếp hệ thống cơ quan Thanh tra tỉnh, gọn, mạnh, hiệu năng, hiệu lực, hiệu quả;</w:t>
      </w:r>
    </w:p>
    <w:p w14:paraId="1B08FC06" w14:textId="77777777" w:rsidR="00AC4FC7" w:rsidRDefault="00000000">
      <w:pPr>
        <w:pStyle w:val="BodyText"/>
        <w:numPr>
          <w:ilvl w:val="0"/>
          <w:numId w:val="3"/>
        </w:numPr>
        <w:tabs>
          <w:tab w:val="left" w:pos="990"/>
        </w:tabs>
        <w:spacing w:line="269" w:lineRule="auto"/>
        <w:ind w:firstLine="740"/>
        <w:jc w:val="both"/>
      </w:pPr>
      <w:bookmarkStart w:id="15" w:name="bookmark15"/>
      <w:bookmarkEnd w:id="15"/>
      <w:r>
        <w:t>Kết luận số 137-KL/TW ngày 28/3/2025 của Bộ Chính trị, Ban Bí thư về Đồ án sắp xếp, tổ chức lại đơn vị hành chính các cấp và xây dựng mô hình tố chức chính quyền địa phương 02 cấp;</w:t>
      </w:r>
    </w:p>
    <w:p w14:paraId="42B930D2" w14:textId="77777777" w:rsidR="00AC4FC7" w:rsidRDefault="00000000">
      <w:pPr>
        <w:pStyle w:val="BodyText"/>
        <w:numPr>
          <w:ilvl w:val="0"/>
          <w:numId w:val="3"/>
        </w:numPr>
        <w:tabs>
          <w:tab w:val="left" w:pos="995"/>
        </w:tabs>
        <w:spacing w:line="269" w:lineRule="auto"/>
        <w:ind w:firstLine="740"/>
        <w:jc w:val="both"/>
      </w:pPr>
      <w:bookmarkStart w:id="16" w:name="bookmark16"/>
      <w:bookmarkEnd w:id="16"/>
      <w:r>
        <w:t>Kết luận số 150-KL/TW ngày 04/4/2025 của Bộ Chính trị về hướng dẫn xây dựng phương án nhân sự cấp ủy cấp tỉnh thuộc diện hợp nhất và cấp xã thành lập mới;</w:t>
      </w:r>
    </w:p>
    <w:p w14:paraId="5592BC6F" w14:textId="77777777" w:rsidR="00AC4FC7" w:rsidRDefault="00000000">
      <w:pPr>
        <w:pStyle w:val="BodyText"/>
        <w:numPr>
          <w:ilvl w:val="0"/>
          <w:numId w:val="3"/>
        </w:numPr>
        <w:tabs>
          <w:tab w:val="left" w:pos="995"/>
        </w:tabs>
        <w:spacing w:line="269" w:lineRule="auto"/>
        <w:ind w:firstLine="740"/>
        <w:jc w:val="both"/>
      </w:pPr>
      <w:bookmarkStart w:id="17" w:name="bookmark17"/>
      <w:bookmarkEnd w:id="17"/>
      <w:r>
        <w:t>Kết luận số 155-KL/TW ngày 17/5/2025 của Bộ chính trị, Ban Bí thư về một số nhiệm vụ trọng tâm cần tập trung thực hiện về sắp xếp tổ chức bộ máy và đơn vị hành chính từ nay đến ngày 30/6/2025;</w:t>
      </w:r>
    </w:p>
    <w:p w14:paraId="7953C77C" w14:textId="77777777" w:rsidR="00AC4FC7" w:rsidRDefault="00000000">
      <w:pPr>
        <w:pStyle w:val="BodyText"/>
        <w:numPr>
          <w:ilvl w:val="0"/>
          <w:numId w:val="3"/>
        </w:numPr>
        <w:tabs>
          <w:tab w:val="left" w:pos="999"/>
        </w:tabs>
        <w:spacing w:line="266" w:lineRule="auto"/>
        <w:ind w:firstLine="740"/>
        <w:jc w:val="both"/>
      </w:pPr>
      <w:bookmarkStart w:id="18" w:name="bookmark18"/>
      <w:bookmarkEnd w:id="18"/>
      <w:r>
        <w:t>Kết luận số 157-KL/TW ngày 25/5/2025 của Bộ chính trị về triển khai thực hiện các nghị quyết, kết luận của Trung ương, Bộ Chính trị về sắp xếp tổ chức bộ máy và đơn vị hành chính;</w:t>
      </w:r>
    </w:p>
    <w:p w14:paraId="1E18E619" w14:textId="77777777" w:rsidR="00AC4FC7" w:rsidRDefault="00000000">
      <w:pPr>
        <w:pStyle w:val="BodyText"/>
        <w:numPr>
          <w:ilvl w:val="0"/>
          <w:numId w:val="3"/>
        </w:numPr>
        <w:tabs>
          <w:tab w:val="left" w:pos="995"/>
        </w:tabs>
        <w:spacing w:line="271" w:lineRule="auto"/>
        <w:ind w:firstLine="740"/>
        <w:jc w:val="both"/>
      </w:pPr>
      <w:bookmarkStart w:id="19" w:name="bookmark19"/>
      <w:bookmarkEnd w:id="19"/>
      <w:r>
        <w:t>Kế hoạch số 47-KH/BCĐ, ngày 14/4/2025 của Ban Chỉ đạo Trung ương về thực hiện sắp xép, sáp nhập đơn vị hành chính cấp tỉnh, cấp xã và tổ chức hệ thống chính quyền địa phương 02 cấp;</w:t>
      </w:r>
    </w:p>
    <w:p w14:paraId="3C3FFEE9" w14:textId="77777777" w:rsidR="00AC4FC7" w:rsidRDefault="00000000">
      <w:pPr>
        <w:pStyle w:val="Heading10"/>
        <w:keepNext/>
        <w:keepLines/>
        <w:numPr>
          <w:ilvl w:val="0"/>
          <w:numId w:val="2"/>
        </w:numPr>
        <w:tabs>
          <w:tab w:val="left" w:pos="1130"/>
        </w:tabs>
        <w:spacing w:after="80" w:line="269" w:lineRule="auto"/>
        <w:jc w:val="both"/>
      </w:pPr>
      <w:bookmarkStart w:id="20" w:name="bookmark22"/>
      <w:bookmarkStart w:id="21" w:name="bookmark20"/>
      <w:bookmarkStart w:id="22" w:name="bookmark21"/>
      <w:bookmarkStart w:id="23" w:name="bookmark23"/>
      <w:bookmarkEnd w:id="20"/>
      <w:r>
        <w:t>Căn cứ pháp lý</w:t>
      </w:r>
      <w:bookmarkEnd w:id="21"/>
      <w:bookmarkEnd w:id="22"/>
      <w:bookmarkEnd w:id="23"/>
    </w:p>
    <w:p w14:paraId="7E230276" w14:textId="77777777" w:rsidR="00AC4FC7" w:rsidRDefault="00000000">
      <w:pPr>
        <w:pStyle w:val="BodyText"/>
        <w:numPr>
          <w:ilvl w:val="0"/>
          <w:numId w:val="3"/>
        </w:numPr>
        <w:tabs>
          <w:tab w:val="left" w:pos="1015"/>
        </w:tabs>
        <w:spacing w:line="269" w:lineRule="auto"/>
        <w:ind w:firstLine="740"/>
        <w:jc w:val="both"/>
      </w:pPr>
      <w:bookmarkStart w:id="24" w:name="bookmark24"/>
      <w:bookmarkEnd w:id="24"/>
      <w:r>
        <w:t>Luật Tổ chức chính quyền địa phương ngày 16/6/2025;</w:t>
      </w:r>
    </w:p>
    <w:p w14:paraId="2022768F" w14:textId="77777777" w:rsidR="00AC4FC7" w:rsidRDefault="00000000">
      <w:pPr>
        <w:pStyle w:val="BodyText"/>
        <w:numPr>
          <w:ilvl w:val="0"/>
          <w:numId w:val="3"/>
        </w:numPr>
        <w:tabs>
          <w:tab w:val="left" w:pos="995"/>
        </w:tabs>
        <w:spacing w:line="276" w:lineRule="auto"/>
        <w:ind w:firstLine="740"/>
        <w:jc w:val="both"/>
      </w:pPr>
      <w:bookmarkStart w:id="25" w:name="bookmark25"/>
      <w:bookmarkEnd w:id="25"/>
      <w:r>
        <w:t>Nghị quyết số 190/2025/QH15 ngày 19/02/2025 của Quốc hội quy định về xử lý một số vấn đề liên quan đến sắp xếp tố chức bộ máy nhà nước;</w:t>
      </w:r>
    </w:p>
    <w:p w14:paraId="652B1201" w14:textId="77777777" w:rsidR="00AC4FC7" w:rsidRDefault="00000000">
      <w:pPr>
        <w:pStyle w:val="BodyText"/>
        <w:numPr>
          <w:ilvl w:val="0"/>
          <w:numId w:val="3"/>
        </w:numPr>
        <w:tabs>
          <w:tab w:val="left" w:pos="995"/>
        </w:tabs>
        <w:spacing w:line="269" w:lineRule="auto"/>
        <w:ind w:firstLine="740"/>
        <w:jc w:val="both"/>
      </w:pPr>
      <w:bookmarkStart w:id="26" w:name="bookmark26"/>
      <w:bookmarkEnd w:id="26"/>
      <w:r>
        <w:t>Nghị quyết số 202/2025/QH15 ngày 12/6/2025 của Quốc hội về việc sắp xếp đơn vị hành chính cấp tỉnh;</w:t>
      </w:r>
    </w:p>
    <w:p w14:paraId="405EAA32" w14:textId="77777777" w:rsidR="00AC4FC7" w:rsidRDefault="00000000">
      <w:pPr>
        <w:pStyle w:val="BodyText"/>
        <w:numPr>
          <w:ilvl w:val="0"/>
          <w:numId w:val="3"/>
        </w:numPr>
        <w:tabs>
          <w:tab w:val="left" w:pos="990"/>
        </w:tabs>
        <w:spacing w:line="266" w:lineRule="auto"/>
        <w:ind w:firstLine="740"/>
        <w:jc w:val="both"/>
      </w:pPr>
      <w:bookmarkStart w:id="27" w:name="bookmark27"/>
      <w:bookmarkEnd w:id="27"/>
      <w:r>
        <w:t>Nghị quyết sổ 76/2025/UBTVQH15 ngày 14/4/2025 của ủy ban Thường vụ Quốc hội về việc sắp xếp đơn vị hành chính năm 2025;</w:t>
      </w:r>
    </w:p>
    <w:p w14:paraId="0AB42758" w14:textId="77777777" w:rsidR="00AC4FC7" w:rsidRDefault="00000000">
      <w:pPr>
        <w:pStyle w:val="BodyText"/>
        <w:numPr>
          <w:ilvl w:val="0"/>
          <w:numId w:val="3"/>
        </w:numPr>
        <w:tabs>
          <w:tab w:val="left" w:pos="995"/>
        </w:tabs>
        <w:spacing w:line="276" w:lineRule="auto"/>
        <w:ind w:firstLine="740"/>
        <w:jc w:val="both"/>
      </w:pPr>
      <w:bookmarkStart w:id="28" w:name="bookmark28"/>
      <w:bookmarkEnd w:id="28"/>
      <w:r>
        <w:t>Nghị quyết số 1654/NQ-UBTVQH15 ngày 16/6/2025 của ủy ban Thường vụ Quốc hội về việc sắp xếp các đơn vị hành chính cấp xã của tỉnh An Giang năm 2025;</w:t>
      </w:r>
    </w:p>
    <w:p w14:paraId="3C561304" w14:textId="77777777" w:rsidR="00AC4FC7" w:rsidRDefault="00000000" w:rsidP="000966AC">
      <w:pPr>
        <w:pStyle w:val="BodyText"/>
        <w:numPr>
          <w:ilvl w:val="0"/>
          <w:numId w:val="3"/>
        </w:numPr>
        <w:tabs>
          <w:tab w:val="left" w:pos="993"/>
        </w:tabs>
        <w:spacing w:line="266" w:lineRule="auto"/>
        <w:ind w:firstLine="740"/>
        <w:jc w:val="both"/>
      </w:pPr>
      <w:bookmarkStart w:id="29" w:name="bookmark29"/>
      <w:bookmarkEnd w:id="29"/>
      <w:r>
        <w:t>Nghị định số 158/2018/NĐ-CP ngày 22/11/2018 của Chính phủ quy định về thành lập, tổ chức lại, giải thể tổ chức hành chính;</w:t>
      </w:r>
    </w:p>
    <w:p w14:paraId="4D245532" w14:textId="77777777" w:rsidR="00AC4FC7" w:rsidRDefault="00000000" w:rsidP="000966AC">
      <w:pPr>
        <w:pStyle w:val="BodyText"/>
        <w:numPr>
          <w:ilvl w:val="0"/>
          <w:numId w:val="3"/>
        </w:numPr>
        <w:tabs>
          <w:tab w:val="left" w:pos="993"/>
          <w:tab w:val="left" w:pos="1351"/>
        </w:tabs>
        <w:spacing w:after="100" w:line="276" w:lineRule="auto"/>
        <w:ind w:firstLine="740"/>
        <w:jc w:val="both"/>
      </w:pPr>
      <w:bookmarkStart w:id="30" w:name="bookmark30"/>
      <w:bookmarkEnd w:id="30"/>
      <w:r>
        <w:t>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05E549B7" w14:textId="77777777" w:rsidR="00AC4FC7" w:rsidRDefault="00000000" w:rsidP="000966AC">
      <w:pPr>
        <w:pStyle w:val="BodyText"/>
        <w:numPr>
          <w:ilvl w:val="0"/>
          <w:numId w:val="3"/>
        </w:numPr>
        <w:tabs>
          <w:tab w:val="left" w:pos="993"/>
          <w:tab w:val="left" w:pos="1356"/>
        </w:tabs>
        <w:spacing w:after="100" w:line="269" w:lineRule="auto"/>
        <w:ind w:firstLine="740"/>
        <w:jc w:val="both"/>
      </w:pPr>
      <w:bookmarkStart w:id="31" w:name="bookmark31"/>
      <w:bookmarkEnd w:id="31"/>
      <w:r>
        <w:t>Nghị quyết số 74/NQ-CP ngày 07/4/2025 của Chính phủ ban hành Kế hoạch thực hiện sắp xếp đơn vị hành chính và xây dựng mô hình tổ chức chính quyền địa phương 2 cấp;</w:t>
      </w:r>
    </w:p>
    <w:p w14:paraId="4849B032" w14:textId="77777777" w:rsidR="00AC4FC7" w:rsidRDefault="00000000" w:rsidP="000966AC">
      <w:pPr>
        <w:pStyle w:val="BodyText"/>
        <w:numPr>
          <w:ilvl w:val="0"/>
          <w:numId w:val="3"/>
        </w:numPr>
        <w:tabs>
          <w:tab w:val="left" w:pos="993"/>
          <w:tab w:val="left" w:pos="1361"/>
        </w:tabs>
        <w:spacing w:after="100" w:line="271" w:lineRule="auto"/>
        <w:ind w:firstLine="740"/>
        <w:jc w:val="both"/>
      </w:pPr>
      <w:bookmarkStart w:id="32" w:name="bookmark32"/>
      <w:bookmarkEnd w:id="32"/>
      <w:r>
        <w:t>Quyết định số 759/QĐ-TTg ngày 14/4/2025 của Thủ tướng Chính phủ phê duyệt Đề án sắp xếp, tổ chức lại đơn vị hành chính các cấp và xây dựng mô hình tổ chức chính quyền địa phương 02 cấp;</w:t>
      </w:r>
    </w:p>
    <w:p w14:paraId="4DF94947" w14:textId="77777777" w:rsidR="00AC4FC7" w:rsidRDefault="00000000" w:rsidP="000966AC">
      <w:pPr>
        <w:pStyle w:val="BodyText"/>
        <w:numPr>
          <w:ilvl w:val="0"/>
          <w:numId w:val="3"/>
        </w:numPr>
        <w:tabs>
          <w:tab w:val="left" w:pos="993"/>
          <w:tab w:val="left" w:pos="1361"/>
        </w:tabs>
        <w:spacing w:after="100" w:line="266" w:lineRule="auto"/>
        <w:ind w:firstLine="740"/>
        <w:jc w:val="both"/>
      </w:pPr>
      <w:bookmarkStart w:id="33" w:name="bookmark33"/>
      <w:bookmarkEnd w:id="33"/>
      <w:r>
        <w:t xml:space="preserve">Công văn số 03/CV-BCĐ ngày 15/4/2025 của Ban Chỉ đạo của Chính phú về sắp xếp đơn vị hành chính các cấp và xây dựng mô hình tổ chức chính quyền địa phương 02 cấp về việc </w:t>
      </w:r>
      <w:r>
        <w:lastRenderedPageBreak/>
        <w:t>định hướng một số nhiệm vụ sắp xếp đơn vị hành chính và chính quyền địa phương 02 cấp; về tổ chức bộ máy, cán bộ, công chức, viên chức khi thực hiện sắp xếp;</w:t>
      </w:r>
    </w:p>
    <w:p w14:paraId="6F7CFDD6" w14:textId="77777777" w:rsidR="00AC4FC7" w:rsidRDefault="00000000" w:rsidP="000966AC">
      <w:pPr>
        <w:pStyle w:val="BodyText"/>
        <w:numPr>
          <w:ilvl w:val="0"/>
          <w:numId w:val="3"/>
        </w:numPr>
        <w:tabs>
          <w:tab w:val="left" w:pos="993"/>
          <w:tab w:val="left" w:pos="1361"/>
        </w:tabs>
        <w:spacing w:after="320" w:line="276" w:lineRule="auto"/>
        <w:ind w:firstLine="740"/>
        <w:jc w:val="both"/>
      </w:pPr>
      <w:bookmarkStart w:id="34" w:name="bookmark34"/>
      <w:bookmarkEnd w:id="34"/>
      <w:r>
        <w:t>Công văn số 09/CV-BCĐ ngày 30/5/2025 của Ban Chỉ đạo sắp xếp đơn vị hành chính các cấp và xây dựng mô hình tổ chức chính quyền địa phương 02 cấp của Chính phủ về việc định hướng tạm thời bố trí biên chế khi thực hiện sắp xếp đơn vị hành chính và tổ chức chính quyền địa phương 02 cấp.</w:t>
      </w:r>
    </w:p>
    <w:p w14:paraId="2922DACD" w14:textId="77777777" w:rsidR="00AC4FC7" w:rsidRDefault="00000000">
      <w:pPr>
        <w:pStyle w:val="BodyText"/>
        <w:spacing w:after="0" w:line="259" w:lineRule="auto"/>
        <w:ind w:firstLine="0"/>
        <w:jc w:val="center"/>
      </w:pPr>
      <w:r>
        <w:rPr>
          <w:b/>
          <w:bCs/>
        </w:rPr>
        <w:t>Phần II</w:t>
      </w:r>
    </w:p>
    <w:p w14:paraId="3930BF38" w14:textId="77777777" w:rsidR="00AC4FC7" w:rsidRDefault="00000000">
      <w:pPr>
        <w:pStyle w:val="BodyText"/>
        <w:spacing w:after="420" w:line="259" w:lineRule="auto"/>
        <w:ind w:firstLine="0"/>
        <w:jc w:val="center"/>
      </w:pPr>
      <w:r>
        <w:rPr>
          <w:b/>
          <w:bCs/>
        </w:rPr>
        <w:t>THỰC TRẠNG TỔ CHỨC Bộ MÁY SỞ NỘI vụ TỈNH KIÊN GIANG</w:t>
      </w:r>
      <w:r>
        <w:rPr>
          <w:b/>
          <w:bCs/>
        </w:rPr>
        <w:br/>
        <w:t>VÀ SỞ NỘI VỤ TỈNH AN GIANG</w:t>
      </w:r>
    </w:p>
    <w:p w14:paraId="1E248B88" w14:textId="77777777" w:rsidR="00AC4FC7" w:rsidRDefault="00000000">
      <w:pPr>
        <w:pStyle w:val="BodyText"/>
        <w:numPr>
          <w:ilvl w:val="0"/>
          <w:numId w:val="4"/>
        </w:numPr>
        <w:tabs>
          <w:tab w:val="left" w:pos="1414"/>
        </w:tabs>
        <w:spacing w:after="100" w:line="262" w:lineRule="auto"/>
        <w:ind w:left="400" w:firstLine="760"/>
        <w:jc w:val="both"/>
      </w:pPr>
      <w:bookmarkStart w:id="35" w:name="bookmark35"/>
      <w:bookmarkEnd w:id="35"/>
      <w:r>
        <w:rPr>
          <w:b/>
          <w:bCs/>
        </w:rPr>
        <w:t>THỰC TRẠNG TÔ CHỨC BỘ MÁY SỎ NỘI vụ TỈNH KIÊN GIANG</w:t>
      </w:r>
    </w:p>
    <w:p w14:paraId="7B099F1E" w14:textId="6CF036F7" w:rsidR="00AC4FC7" w:rsidRPr="000966AC" w:rsidRDefault="00000000">
      <w:pPr>
        <w:pStyle w:val="Heading10"/>
        <w:keepNext/>
        <w:keepLines/>
        <w:numPr>
          <w:ilvl w:val="0"/>
          <w:numId w:val="5"/>
        </w:numPr>
        <w:tabs>
          <w:tab w:val="left" w:pos="1438"/>
        </w:tabs>
        <w:spacing w:line="264" w:lineRule="auto"/>
        <w:ind w:left="1120" w:firstLine="0"/>
        <w:jc w:val="both"/>
      </w:pPr>
      <w:bookmarkStart w:id="36" w:name="bookmark38"/>
      <w:bookmarkStart w:id="37" w:name="bookmark36"/>
      <w:bookmarkStart w:id="38" w:name="bookmark37"/>
      <w:bookmarkStart w:id="39" w:name="bookmark39"/>
      <w:bookmarkEnd w:id="36"/>
      <w:r w:rsidRPr="000966AC">
        <w:t>V</w:t>
      </w:r>
      <w:r w:rsidR="000966AC">
        <w:rPr>
          <w:lang w:val="en-US"/>
        </w:rPr>
        <w:t>ị</w:t>
      </w:r>
      <w:r w:rsidRPr="000966AC">
        <w:t xml:space="preserve"> trí, chức năng:</w:t>
      </w:r>
      <w:bookmarkEnd w:id="37"/>
      <w:bookmarkEnd w:id="38"/>
      <w:bookmarkEnd w:id="39"/>
    </w:p>
    <w:p w14:paraId="3B2A4360" w14:textId="77777777" w:rsidR="00AC4FC7" w:rsidRDefault="00000000" w:rsidP="000966AC">
      <w:pPr>
        <w:pStyle w:val="BodyText"/>
        <w:spacing w:after="100" w:line="257" w:lineRule="auto"/>
        <w:ind w:firstLine="760"/>
        <w:jc w:val="both"/>
      </w:pPr>
      <w:r>
        <w:t>Sở Nội vụ là cơ quan chuyên môn thuộc ủy ban nhân dân tỉnh thực hiện chức năng tham mưu, giúp ủy ban nhân dân tỉnh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trân (gọi chung là cấp xã) yà nhũng người hoạt động không chuyên trách ở cấp xã, ở ấp, khu phố; đào tạo, bồi dưỡng cán bộ, công chức, viên chức và cán bộ, công chức cấp xã; tổ chức hội, tổ chức phi chính phủ; văn thư, lưu trữ nhà nước; thanh niên; thi đua, khen thưởng; lao động, tiền lương; việc làm; người có công; an toàn, vệ sinh lao động; bảo hiểm xã hội; bình đắng giới.</w:t>
      </w:r>
      <w:r>
        <w:br w:type="page"/>
      </w:r>
    </w:p>
    <w:p w14:paraId="5F678EEB" w14:textId="3E87C8B0" w:rsidR="00AC4FC7" w:rsidRPr="000966AC" w:rsidRDefault="00000000">
      <w:pPr>
        <w:pStyle w:val="Tablecaption0"/>
        <w:spacing w:line="240" w:lineRule="auto"/>
        <w:ind w:left="1080" w:firstLine="0"/>
        <w:rPr>
          <w:lang w:val="en-US"/>
        </w:rPr>
      </w:pPr>
      <w:r>
        <w:lastRenderedPageBreak/>
        <w:t xml:space="preserve">2. </w:t>
      </w:r>
      <w:r w:rsidR="000966AC">
        <w:rPr>
          <w:lang w:val="en-US"/>
        </w:rPr>
        <w:t>Cơ cấu tổ chức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2803"/>
        <w:gridCol w:w="1138"/>
        <w:gridCol w:w="826"/>
        <w:gridCol w:w="1061"/>
        <w:gridCol w:w="931"/>
        <w:gridCol w:w="1253"/>
      </w:tblGrid>
      <w:tr w:rsidR="00AC4FC7" w14:paraId="42A8BBD0" w14:textId="77777777">
        <w:tblPrEx>
          <w:tblCellMar>
            <w:top w:w="0" w:type="dxa"/>
            <w:bottom w:w="0" w:type="dxa"/>
          </w:tblCellMar>
        </w:tblPrEx>
        <w:trPr>
          <w:trHeight w:hRule="exact" w:val="1301"/>
          <w:jc w:val="center"/>
        </w:trPr>
        <w:tc>
          <w:tcPr>
            <w:tcW w:w="1771" w:type="dxa"/>
            <w:tcBorders>
              <w:top w:val="single" w:sz="4" w:space="0" w:color="auto"/>
              <w:left w:val="single" w:sz="4" w:space="0" w:color="auto"/>
            </w:tcBorders>
            <w:shd w:val="clear" w:color="auto" w:fill="FFFFFF"/>
            <w:vAlign w:val="center"/>
          </w:tcPr>
          <w:p w14:paraId="22E2AD6E" w14:textId="77777777" w:rsidR="00AC4FC7" w:rsidRDefault="00000000">
            <w:pPr>
              <w:pStyle w:val="Other0"/>
              <w:spacing w:after="0" w:line="240" w:lineRule="auto"/>
              <w:ind w:firstLine="180"/>
            </w:pPr>
            <w:r>
              <w:rPr>
                <w:b/>
                <w:bCs/>
              </w:rPr>
              <w:t>Tên đơn vị</w:t>
            </w:r>
          </w:p>
        </w:tc>
        <w:tc>
          <w:tcPr>
            <w:tcW w:w="2803" w:type="dxa"/>
            <w:tcBorders>
              <w:top w:val="single" w:sz="4" w:space="0" w:color="auto"/>
              <w:left w:val="single" w:sz="4" w:space="0" w:color="auto"/>
            </w:tcBorders>
            <w:shd w:val="clear" w:color="auto" w:fill="FFFFFF"/>
            <w:vAlign w:val="center"/>
          </w:tcPr>
          <w:p w14:paraId="6D24298D" w14:textId="77777777" w:rsidR="00AC4FC7" w:rsidRDefault="00000000">
            <w:pPr>
              <w:pStyle w:val="Other0"/>
              <w:spacing w:after="0" w:line="240" w:lineRule="auto"/>
              <w:ind w:firstLine="0"/>
              <w:jc w:val="both"/>
            </w:pPr>
            <w:r>
              <w:rPr>
                <w:b/>
                <w:bCs/>
              </w:rPr>
              <w:t>Danh sách phòng, đơn vị trực thuộc</w:t>
            </w:r>
          </w:p>
        </w:tc>
        <w:tc>
          <w:tcPr>
            <w:tcW w:w="1138" w:type="dxa"/>
            <w:tcBorders>
              <w:top w:val="single" w:sz="4" w:space="0" w:color="auto"/>
              <w:left w:val="single" w:sz="4" w:space="0" w:color="auto"/>
            </w:tcBorders>
            <w:shd w:val="clear" w:color="auto" w:fill="FFFFFF"/>
            <w:vAlign w:val="bottom"/>
          </w:tcPr>
          <w:p w14:paraId="1F5B0933" w14:textId="77777777" w:rsidR="00AC4FC7" w:rsidRDefault="00000000">
            <w:pPr>
              <w:pStyle w:val="Other0"/>
              <w:spacing w:after="0" w:line="240" w:lineRule="auto"/>
              <w:ind w:left="140" w:firstLine="0"/>
              <w:jc w:val="both"/>
            </w:pPr>
            <w:r>
              <w:rPr>
                <w:b/>
                <w:bCs/>
              </w:rPr>
              <w:t>Biên chế được giao</w:t>
            </w:r>
          </w:p>
        </w:tc>
        <w:tc>
          <w:tcPr>
            <w:tcW w:w="826" w:type="dxa"/>
            <w:tcBorders>
              <w:top w:val="single" w:sz="4" w:space="0" w:color="auto"/>
              <w:left w:val="single" w:sz="4" w:space="0" w:color="auto"/>
            </w:tcBorders>
            <w:shd w:val="clear" w:color="auto" w:fill="FFFFFF"/>
            <w:vAlign w:val="bottom"/>
          </w:tcPr>
          <w:p w14:paraId="027CB07D" w14:textId="77777777" w:rsidR="00AC4FC7" w:rsidRDefault="00000000">
            <w:pPr>
              <w:pStyle w:val="Other0"/>
              <w:spacing w:after="0" w:line="240" w:lineRule="auto"/>
              <w:ind w:firstLine="0"/>
            </w:pPr>
            <w:r>
              <w:rPr>
                <w:b/>
                <w:bCs/>
              </w:rPr>
              <w:t>Biên chế có mặt</w:t>
            </w:r>
          </w:p>
        </w:tc>
        <w:tc>
          <w:tcPr>
            <w:tcW w:w="1061" w:type="dxa"/>
            <w:tcBorders>
              <w:top w:val="single" w:sz="4" w:space="0" w:color="auto"/>
              <w:left w:val="single" w:sz="4" w:space="0" w:color="auto"/>
            </w:tcBorders>
            <w:shd w:val="clear" w:color="auto" w:fill="FFFFFF"/>
            <w:vAlign w:val="bottom"/>
          </w:tcPr>
          <w:p w14:paraId="048B5F6A" w14:textId="77777777" w:rsidR="00AC4FC7" w:rsidRDefault="00000000">
            <w:pPr>
              <w:pStyle w:val="Other0"/>
              <w:spacing w:after="0" w:line="240" w:lineRule="auto"/>
              <w:ind w:firstLine="0"/>
            </w:pPr>
            <w:r>
              <w:rPr>
                <w:b/>
                <w:bCs/>
              </w:rPr>
              <w:t>Số lượng cấp trưởng</w:t>
            </w:r>
          </w:p>
        </w:tc>
        <w:tc>
          <w:tcPr>
            <w:tcW w:w="931" w:type="dxa"/>
            <w:tcBorders>
              <w:top w:val="single" w:sz="4" w:space="0" w:color="auto"/>
              <w:left w:val="single" w:sz="4" w:space="0" w:color="auto"/>
            </w:tcBorders>
            <w:shd w:val="clear" w:color="auto" w:fill="FFFFFF"/>
            <w:vAlign w:val="bottom"/>
          </w:tcPr>
          <w:p w14:paraId="71D81B3B" w14:textId="77777777" w:rsidR="00AC4FC7" w:rsidRDefault="00000000">
            <w:pPr>
              <w:pStyle w:val="Other0"/>
              <w:spacing w:after="0" w:line="240" w:lineRule="auto"/>
              <w:ind w:firstLine="0"/>
            </w:pPr>
            <w:r>
              <w:rPr>
                <w:b/>
                <w:bCs/>
              </w:rPr>
              <w:t>Số lượng cấp phó</w:t>
            </w:r>
          </w:p>
        </w:tc>
        <w:tc>
          <w:tcPr>
            <w:tcW w:w="1253" w:type="dxa"/>
            <w:tcBorders>
              <w:top w:val="single" w:sz="4" w:space="0" w:color="auto"/>
              <w:left w:val="single" w:sz="4" w:space="0" w:color="auto"/>
              <w:right w:val="single" w:sz="4" w:space="0" w:color="auto"/>
            </w:tcBorders>
            <w:shd w:val="clear" w:color="auto" w:fill="FFFFFF"/>
            <w:vAlign w:val="center"/>
          </w:tcPr>
          <w:p w14:paraId="0A99A056" w14:textId="77777777" w:rsidR="00AC4FC7" w:rsidRDefault="00000000">
            <w:pPr>
              <w:pStyle w:val="Other0"/>
              <w:spacing w:after="0" w:line="240" w:lineRule="auto"/>
              <w:ind w:firstLine="0"/>
            </w:pPr>
            <w:r>
              <w:rPr>
                <w:b/>
                <w:bCs/>
              </w:rPr>
              <w:t>Ghi chú</w:t>
            </w:r>
          </w:p>
        </w:tc>
      </w:tr>
      <w:tr w:rsidR="00AC4FC7" w14:paraId="4B9D0118" w14:textId="77777777">
        <w:tblPrEx>
          <w:tblCellMar>
            <w:top w:w="0" w:type="dxa"/>
            <w:bottom w:w="0" w:type="dxa"/>
          </w:tblCellMar>
        </w:tblPrEx>
        <w:trPr>
          <w:trHeight w:hRule="exact" w:val="691"/>
          <w:jc w:val="center"/>
        </w:trPr>
        <w:tc>
          <w:tcPr>
            <w:tcW w:w="1771" w:type="dxa"/>
            <w:vMerge w:val="restart"/>
            <w:tcBorders>
              <w:top w:val="single" w:sz="4" w:space="0" w:color="auto"/>
              <w:left w:val="single" w:sz="4" w:space="0" w:color="auto"/>
            </w:tcBorders>
            <w:shd w:val="clear" w:color="auto" w:fill="FFFFFF"/>
            <w:vAlign w:val="center"/>
          </w:tcPr>
          <w:p w14:paraId="5E39F9B8" w14:textId="77777777" w:rsidR="00AC4FC7" w:rsidRDefault="00000000">
            <w:pPr>
              <w:pStyle w:val="Other0"/>
              <w:spacing w:after="0" w:line="240" w:lineRule="auto"/>
              <w:ind w:firstLine="0"/>
              <w:jc w:val="center"/>
            </w:pPr>
            <w:r>
              <w:rPr>
                <w:b/>
                <w:bCs/>
              </w:rPr>
              <w:t>Sở Nội vụ tỉnh Kiên</w:t>
            </w:r>
          </w:p>
          <w:p w14:paraId="712DFBE8" w14:textId="77777777" w:rsidR="00AC4FC7" w:rsidRDefault="00000000">
            <w:pPr>
              <w:pStyle w:val="Other0"/>
              <w:spacing w:after="0" w:line="240" w:lineRule="auto"/>
              <w:ind w:firstLine="0"/>
              <w:jc w:val="center"/>
            </w:pPr>
            <w:r>
              <w:rPr>
                <w:b/>
                <w:bCs/>
              </w:rPr>
              <w:t>Giang</w:t>
            </w:r>
          </w:p>
        </w:tc>
        <w:tc>
          <w:tcPr>
            <w:tcW w:w="2803" w:type="dxa"/>
            <w:tcBorders>
              <w:top w:val="single" w:sz="4" w:space="0" w:color="auto"/>
              <w:left w:val="single" w:sz="4" w:space="0" w:color="auto"/>
            </w:tcBorders>
            <w:shd w:val="clear" w:color="auto" w:fill="FFFFFF"/>
            <w:vAlign w:val="center"/>
          </w:tcPr>
          <w:p w14:paraId="0C25DAFC" w14:textId="77777777" w:rsidR="00AC4FC7" w:rsidRDefault="00000000">
            <w:pPr>
              <w:pStyle w:val="Other0"/>
              <w:spacing w:after="0" w:line="240" w:lineRule="auto"/>
              <w:ind w:firstLine="840"/>
            </w:pPr>
            <w:r>
              <w:rPr>
                <w:b/>
                <w:bCs/>
              </w:rPr>
              <w:t>Tổng số</w:t>
            </w:r>
          </w:p>
        </w:tc>
        <w:tc>
          <w:tcPr>
            <w:tcW w:w="1138" w:type="dxa"/>
            <w:tcBorders>
              <w:top w:val="single" w:sz="4" w:space="0" w:color="auto"/>
              <w:left w:val="single" w:sz="4" w:space="0" w:color="auto"/>
            </w:tcBorders>
            <w:shd w:val="clear" w:color="auto" w:fill="FFFFFF"/>
            <w:vAlign w:val="center"/>
          </w:tcPr>
          <w:p w14:paraId="234EB803" w14:textId="77777777" w:rsidR="00AC4FC7" w:rsidRDefault="00000000">
            <w:pPr>
              <w:pStyle w:val="Other0"/>
              <w:spacing w:after="0" w:line="240" w:lineRule="auto"/>
              <w:ind w:firstLine="0"/>
              <w:jc w:val="center"/>
            </w:pPr>
            <w:r>
              <w:rPr>
                <w:b/>
                <w:bCs/>
              </w:rPr>
              <w:t>142</w:t>
            </w:r>
          </w:p>
        </w:tc>
        <w:tc>
          <w:tcPr>
            <w:tcW w:w="826" w:type="dxa"/>
            <w:tcBorders>
              <w:top w:val="single" w:sz="4" w:space="0" w:color="auto"/>
              <w:left w:val="single" w:sz="4" w:space="0" w:color="auto"/>
            </w:tcBorders>
            <w:shd w:val="clear" w:color="auto" w:fill="FFFFFF"/>
            <w:vAlign w:val="center"/>
          </w:tcPr>
          <w:p w14:paraId="1DF602FD" w14:textId="77777777" w:rsidR="00AC4FC7" w:rsidRDefault="00000000">
            <w:pPr>
              <w:pStyle w:val="Other0"/>
              <w:spacing w:after="0" w:line="240" w:lineRule="auto"/>
              <w:ind w:firstLine="220"/>
            </w:pPr>
            <w:r>
              <w:rPr>
                <w:b/>
                <w:bCs/>
              </w:rPr>
              <w:t>113</w:t>
            </w:r>
          </w:p>
        </w:tc>
        <w:tc>
          <w:tcPr>
            <w:tcW w:w="1061" w:type="dxa"/>
            <w:tcBorders>
              <w:top w:val="single" w:sz="4" w:space="0" w:color="auto"/>
              <w:left w:val="single" w:sz="4" w:space="0" w:color="auto"/>
            </w:tcBorders>
            <w:shd w:val="clear" w:color="auto" w:fill="FFFFFF"/>
            <w:vAlign w:val="center"/>
          </w:tcPr>
          <w:p w14:paraId="01DD6AB9" w14:textId="77777777" w:rsidR="00AC4FC7" w:rsidRDefault="00000000">
            <w:pPr>
              <w:pStyle w:val="Other0"/>
              <w:spacing w:after="0" w:line="240" w:lineRule="auto"/>
              <w:ind w:firstLine="0"/>
              <w:jc w:val="center"/>
            </w:pPr>
            <w:r>
              <w:rPr>
                <w:b/>
                <w:bCs/>
              </w:rPr>
              <w:t>11</w:t>
            </w:r>
          </w:p>
        </w:tc>
        <w:tc>
          <w:tcPr>
            <w:tcW w:w="931" w:type="dxa"/>
            <w:tcBorders>
              <w:top w:val="single" w:sz="4" w:space="0" w:color="auto"/>
              <w:left w:val="single" w:sz="4" w:space="0" w:color="auto"/>
            </w:tcBorders>
            <w:shd w:val="clear" w:color="auto" w:fill="FFFFFF"/>
            <w:vAlign w:val="center"/>
          </w:tcPr>
          <w:p w14:paraId="2653E146" w14:textId="77777777" w:rsidR="00AC4FC7" w:rsidRDefault="00000000">
            <w:pPr>
              <w:pStyle w:val="Other0"/>
              <w:spacing w:after="0" w:line="240" w:lineRule="auto"/>
              <w:ind w:firstLine="340"/>
            </w:pPr>
            <w:r>
              <w:rPr>
                <w:b/>
                <w:bCs/>
              </w:rPr>
              <w:t>23</w:t>
            </w:r>
          </w:p>
        </w:tc>
        <w:tc>
          <w:tcPr>
            <w:tcW w:w="1253" w:type="dxa"/>
            <w:tcBorders>
              <w:top w:val="single" w:sz="4" w:space="0" w:color="auto"/>
              <w:left w:val="single" w:sz="4" w:space="0" w:color="auto"/>
              <w:right w:val="single" w:sz="4" w:space="0" w:color="auto"/>
            </w:tcBorders>
            <w:shd w:val="clear" w:color="auto" w:fill="FFFFFF"/>
            <w:vAlign w:val="bottom"/>
          </w:tcPr>
          <w:p w14:paraId="7AF5F865" w14:textId="77777777" w:rsidR="00AC4FC7" w:rsidRDefault="00000000">
            <w:pPr>
              <w:pStyle w:val="Other0"/>
              <w:spacing w:after="0" w:line="240" w:lineRule="auto"/>
              <w:ind w:firstLine="0"/>
            </w:pPr>
            <w:r>
              <w:t>CC: 88;</w:t>
            </w:r>
          </w:p>
          <w:p w14:paraId="494733DA" w14:textId="77777777" w:rsidR="00AC4FC7" w:rsidRDefault="00000000">
            <w:pPr>
              <w:pStyle w:val="Other0"/>
              <w:spacing w:after="0" w:line="240" w:lineRule="auto"/>
              <w:ind w:firstLine="0"/>
            </w:pPr>
            <w:r>
              <w:t>VC: 54</w:t>
            </w:r>
          </w:p>
        </w:tc>
      </w:tr>
      <w:tr w:rsidR="00AC4FC7" w14:paraId="62692FCD" w14:textId="77777777">
        <w:tblPrEx>
          <w:tblCellMar>
            <w:top w:w="0" w:type="dxa"/>
            <w:bottom w:w="0" w:type="dxa"/>
          </w:tblCellMar>
        </w:tblPrEx>
        <w:trPr>
          <w:trHeight w:hRule="exact" w:val="446"/>
          <w:jc w:val="center"/>
        </w:trPr>
        <w:tc>
          <w:tcPr>
            <w:tcW w:w="1771" w:type="dxa"/>
            <w:vMerge/>
            <w:tcBorders>
              <w:left w:val="single" w:sz="4" w:space="0" w:color="auto"/>
            </w:tcBorders>
            <w:shd w:val="clear" w:color="auto" w:fill="FFFFFF"/>
            <w:vAlign w:val="center"/>
          </w:tcPr>
          <w:p w14:paraId="613FD9D2" w14:textId="77777777" w:rsidR="00AC4FC7" w:rsidRDefault="00AC4FC7"/>
        </w:tc>
        <w:tc>
          <w:tcPr>
            <w:tcW w:w="2803" w:type="dxa"/>
            <w:tcBorders>
              <w:top w:val="single" w:sz="4" w:space="0" w:color="auto"/>
              <w:left w:val="single" w:sz="4" w:space="0" w:color="auto"/>
            </w:tcBorders>
            <w:shd w:val="clear" w:color="auto" w:fill="FFFFFF"/>
            <w:vAlign w:val="center"/>
          </w:tcPr>
          <w:p w14:paraId="699440E7" w14:textId="77777777" w:rsidR="00AC4FC7" w:rsidRDefault="00000000">
            <w:pPr>
              <w:pStyle w:val="Other0"/>
              <w:spacing w:after="0" w:line="240" w:lineRule="auto"/>
              <w:ind w:firstLine="0"/>
              <w:jc w:val="both"/>
            </w:pPr>
            <w:r>
              <w:rPr>
                <w:b/>
                <w:bCs/>
              </w:rPr>
              <w:t>* Lãnh đạo Sở</w:t>
            </w:r>
          </w:p>
        </w:tc>
        <w:tc>
          <w:tcPr>
            <w:tcW w:w="1138" w:type="dxa"/>
            <w:tcBorders>
              <w:top w:val="single" w:sz="4" w:space="0" w:color="auto"/>
              <w:left w:val="single" w:sz="4" w:space="0" w:color="auto"/>
            </w:tcBorders>
            <w:shd w:val="clear" w:color="auto" w:fill="FFFFFF"/>
            <w:vAlign w:val="center"/>
          </w:tcPr>
          <w:p w14:paraId="778AC22B" w14:textId="77777777" w:rsidR="00AC4FC7" w:rsidRDefault="00000000">
            <w:pPr>
              <w:pStyle w:val="Other0"/>
              <w:spacing w:after="0" w:line="240" w:lineRule="auto"/>
              <w:ind w:firstLine="0"/>
              <w:jc w:val="center"/>
            </w:pPr>
            <w:r>
              <w:rPr>
                <w:b/>
                <w:bCs/>
              </w:rPr>
              <w:t>6</w:t>
            </w:r>
          </w:p>
        </w:tc>
        <w:tc>
          <w:tcPr>
            <w:tcW w:w="826" w:type="dxa"/>
            <w:tcBorders>
              <w:top w:val="single" w:sz="4" w:space="0" w:color="auto"/>
              <w:left w:val="single" w:sz="4" w:space="0" w:color="auto"/>
            </w:tcBorders>
            <w:shd w:val="clear" w:color="auto" w:fill="FFFFFF"/>
            <w:vAlign w:val="center"/>
          </w:tcPr>
          <w:p w14:paraId="2147ED2D" w14:textId="77777777" w:rsidR="00AC4FC7" w:rsidRDefault="00000000">
            <w:pPr>
              <w:pStyle w:val="Other0"/>
              <w:spacing w:after="0" w:line="240" w:lineRule="auto"/>
              <w:ind w:firstLine="320"/>
            </w:pPr>
            <w:r>
              <w:rPr>
                <w:b/>
                <w:bCs/>
              </w:rPr>
              <w:t>5</w:t>
            </w:r>
          </w:p>
        </w:tc>
        <w:tc>
          <w:tcPr>
            <w:tcW w:w="1061" w:type="dxa"/>
            <w:tcBorders>
              <w:top w:val="single" w:sz="4" w:space="0" w:color="auto"/>
              <w:left w:val="single" w:sz="4" w:space="0" w:color="auto"/>
            </w:tcBorders>
            <w:shd w:val="clear" w:color="auto" w:fill="FFFFFF"/>
            <w:vAlign w:val="center"/>
          </w:tcPr>
          <w:p w14:paraId="5F628D12" w14:textId="77777777" w:rsidR="00AC4FC7" w:rsidRDefault="00000000">
            <w:pPr>
              <w:pStyle w:val="Other0"/>
              <w:spacing w:after="0" w:line="240" w:lineRule="auto"/>
              <w:ind w:firstLine="0"/>
              <w:jc w:val="center"/>
            </w:pPr>
            <w:r>
              <w:rPr>
                <w:b/>
                <w:bCs/>
              </w:rPr>
              <w:t>1</w:t>
            </w:r>
          </w:p>
        </w:tc>
        <w:tc>
          <w:tcPr>
            <w:tcW w:w="931" w:type="dxa"/>
            <w:tcBorders>
              <w:top w:val="single" w:sz="4" w:space="0" w:color="auto"/>
              <w:left w:val="single" w:sz="4" w:space="0" w:color="auto"/>
            </w:tcBorders>
            <w:shd w:val="clear" w:color="auto" w:fill="FFFFFF"/>
            <w:vAlign w:val="center"/>
          </w:tcPr>
          <w:p w14:paraId="62CACE71" w14:textId="77777777" w:rsidR="00AC4FC7" w:rsidRDefault="00000000">
            <w:pPr>
              <w:pStyle w:val="Other0"/>
              <w:spacing w:after="0" w:line="240" w:lineRule="auto"/>
            </w:pPr>
            <w:r>
              <w:rPr>
                <w:b/>
                <w:bCs/>
              </w:rPr>
              <w:t>4</w:t>
            </w:r>
          </w:p>
        </w:tc>
        <w:tc>
          <w:tcPr>
            <w:tcW w:w="1253" w:type="dxa"/>
            <w:tcBorders>
              <w:top w:val="single" w:sz="4" w:space="0" w:color="auto"/>
              <w:left w:val="single" w:sz="4" w:space="0" w:color="auto"/>
              <w:right w:val="single" w:sz="4" w:space="0" w:color="auto"/>
            </w:tcBorders>
            <w:shd w:val="clear" w:color="auto" w:fill="FFFFFF"/>
          </w:tcPr>
          <w:p w14:paraId="195EBC44" w14:textId="77777777" w:rsidR="00AC4FC7" w:rsidRDefault="00AC4FC7">
            <w:pPr>
              <w:rPr>
                <w:sz w:val="10"/>
                <w:szCs w:val="10"/>
              </w:rPr>
            </w:pPr>
          </w:p>
        </w:tc>
      </w:tr>
      <w:tr w:rsidR="00AC4FC7" w14:paraId="71A73BBB" w14:textId="77777777">
        <w:tblPrEx>
          <w:tblCellMar>
            <w:top w:w="0" w:type="dxa"/>
            <w:bottom w:w="0" w:type="dxa"/>
          </w:tblCellMar>
        </w:tblPrEx>
        <w:trPr>
          <w:trHeight w:hRule="exact" w:val="389"/>
          <w:jc w:val="center"/>
        </w:trPr>
        <w:tc>
          <w:tcPr>
            <w:tcW w:w="1771" w:type="dxa"/>
            <w:vMerge/>
            <w:tcBorders>
              <w:left w:val="single" w:sz="4" w:space="0" w:color="auto"/>
            </w:tcBorders>
            <w:shd w:val="clear" w:color="auto" w:fill="FFFFFF"/>
            <w:vAlign w:val="center"/>
          </w:tcPr>
          <w:p w14:paraId="785BC707" w14:textId="77777777" w:rsidR="00AC4FC7" w:rsidRDefault="00AC4FC7"/>
        </w:tc>
        <w:tc>
          <w:tcPr>
            <w:tcW w:w="2803" w:type="dxa"/>
            <w:tcBorders>
              <w:top w:val="single" w:sz="4" w:space="0" w:color="auto"/>
              <w:left w:val="single" w:sz="4" w:space="0" w:color="auto"/>
            </w:tcBorders>
            <w:shd w:val="clear" w:color="auto" w:fill="FFFFFF"/>
            <w:vAlign w:val="center"/>
          </w:tcPr>
          <w:p w14:paraId="73EF4589" w14:textId="77777777" w:rsidR="00AC4FC7" w:rsidRDefault="00000000">
            <w:pPr>
              <w:pStyle w:val="Other0"/>
              <w:spacing w:after="0" w:line="240" w:lineRule="auto"/>
              <w:ind w:firstLine="0"/>
            </w:pPr>
            <w:r>
              <w:t>- Giám đốc</w:t>
            </w:r>
          </w:p>
        </w:tc>
        <w:tc>
          <w:tcPr>
            <w:tcW w:w="1138" w:type="dxa"/>
            <w:tcBorders>
              <w:top w:val="single" w:sz="4" w:space="0" w:color="auto"/>
              <w:left w:val="single" w:sz="4" w:space="0" w:color="auto"/>
            </w:tcBorders>
            <w:shd w:val="clear" w:color="auto" w:fill="FFFFFF"/>
          </w:tcPr>
          <w:p w14:paraId="3D4B8B7C" w14:textId="77777777" w:rsidR="00AC4FC7" w:rsidRDefault="00AC4FC7">
            <w:pPr>
              <w:rPr>
                <w:sz w:val="10"/>
                <w:szCs w:val="10"/>
              </w:rPr>
            </w:pPr>
          </w:p>
        </w:tc>
        <w:tc>
          <w:tcPr>
            <w:tcW w:w="826" w:type="dxa"/>
            <w:tcBorders>
              <w:top w:val="single" w:sz="4" w:space="0" w:color="auto"/>
              <w:left w:val="single" w:sz="4" w:space="0" w:color="auto"/>
            </w:tcBorders>
            <w:shd w:val="clear" w:color="auto" w:fill="FFFFFF"/>
          </w:tcPr>
          <w:p w14:paraId="1632F17C" w14:textId="77777777" w:rsidR="00AC4FC7" w:rsidRDefault="00AC4FC7">
            <w:pPr>
              <w:rPr>
                <w:sz w:val="10"/>
                <w:szCs w:val="10"/>
              </w:rPr>
            </w:pPr>
          </w:p>
        </w:tc>
        <w:tc>
          <w:tcPr>
            <w:tcW w:w="1061" w:type="dxa"/>
            <w:tcBorders>
              <w:top w:val="single" w:sz="4" w:space="0" w:color="auto"/>
              <w:left w:val="single" w:sz="4" w:space="0" w:color="auto"/>
            </w:tcBorders>
            <w:shd w:val="clear" w:color="auto" w:fill="FFFFFF"/>
            <w:vAlign w:val="center"/>
          </w:tcPr>
          <w:p w14:paraId="3B66E8EE"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tcPr>
          <w:p w14:paraId="7602C5DA" w14:textId="77777777" w:rsidR="00AC4FC7" w:rsidRDefault="00AC4FC7">
            <w:pPr>
              <w:rPr>
                <w:sz w:val="10"/>
                <w:szCs w:val="10"/>
              </w:rPr>
            </w:pPr>
          </w:p>
        </w:tc>
        <w:tc>
          <w:tcPr>
            <w:tcW w:w="1253" w:type="dxa"/>
            <w:tcBorders>
              <w:top w:val="single" w:sz="4" w:space="0" w:color="auto"/>
              <w:left w:val="single" w:sz="4" w:space="0" w:color="auto"/>
              <w:right w:val="single" w:sz="4" w:space="0" w:color="auto"/>
            </w:tcBorders>
            <w:shd w:val="clear" w:color="auto" w:fill="FFFFFF"/>
          </w:tcPr>
          <w:p w14:paraId="636D42C4" w14:textId="77777777" w:rsidR="00AC4FC7" w:rsidRDefault="00AC4FC7">
            <w:pPr>
              <w:rPr>
                <w:sz w:val="10"/>
                <w:szCs w:val="10"/>
              </w:rPr>
            </w:pPr>
          </w:p>
        </w:tc>
      </w:tr>
      <w:tr w:rsidR="00AC4FC7" w14:paraId="0F57C734" w14:textId="77777777">
        <w:tblPrEx>
          <w:tblCellMar>
            <w:top w:w="0" w:type="dxa"/>
            <w:bottom w:w="0" w:type="dxa"/>
          </w:tblCellMar>
        </w:tblPrEx>
        <w:trPr>
          <w:trHeight w:hRule="exact" w:val="384"/>
          <w:jc w:val="center"/>
        </w:trPr>
        <w:tc>
          <w:tcPr>
            <w:tcW w:w="1771" w:type="dxa"/>
            <w:vMerge/>
            <w:tcBorders>
              <w:left w:val="single" w:sz="4" w:space="0" w:color="auto"/>
            </w:tcBorders>
            <w:shd w:val="clear" w:color="auto" w:fill="FFFFFF"/>
            <w:vAlign w:val="center"/>
          </w:tcPr>
          <w:p w14:paraId="37AB6FAB" w14:textId="77777777" w:rsidR="00AC4FC7" w:rsidRDefault="00AC4FC7"/>
        </w:tc>
        <w:tc>
          <w:tcPr>
            <w:tcW w:w="2803" w:type="dxa"/>
            <w:tcBorders>
              <w:top w:val="single" w:sz="4" w:space="0" w:color="auto"/>
              <w:left w:val="single" w:sz="4" w:space="0" w:color="auto"/>
            </w:tcBorders>
            <w:shd w:val="clear" w:color="auto" w:fill="FFFFFF"/>
          </w:tcPr>
          <w:p w14:paraId="46E7BAFA" w14:textId="77777777" w:rsidR="00AC4FC7" w:rsidRDefault="00000000">
            <w:pPr>
              <w:pStyle w:val="Other0"/>
              <w:spacing w:after="0" w:line="240" w:lineRule="auto"/>
              <w:ind w:firstLine="0"/>
            </w:pPr>
            <w:r>
              <w:t>- Phó Giám đốc</w:t>
            </w:r>
          </w:p>
        </w:tc>
        <w:tc>
          <w:tcPr>
            <w:tcW w:w="1138" w:type="dxa"/>
            <w:tcBorders>
              <w:top w:val="single" w:sz="4" w:space="0" w:color="auto"/>
              <w:left w:val="single" w:sz="4" w:space="0" w:color="auto"/>
            </w:tcBorders>
            <w:shd w:val="clear" w:color="auto" w:fill="FFFFFF"/>
          </w:tcPr>
          <w:p w14:paraId="42FCEA14" w14:textId="77777777" w:rsidR="00AC4FC7" w:rsidRDefault="00AC4FC7">
            <w:pPr>
              <w:rPr>
                <w:sz w:val="10"/>
                <w:szCs w:val="10"/>
              </w:rPr>
            </w:pPr>
          </w:p>
        </w:tc>
        <w:tc>
          <w:tcPr>
            <w:tcW w:w="826" w:type="dxa"/>
            <w:tcBorders>
              <w:top w:val="single" w:sz="4" w:space="0" w:color="auto"/>
              <w:left w:val="single" w:sz="4" w:space="0" w:color="auto"/>
            </w:tcBorders>
            <w:shd w:val="clear" w:color="auto" w:fill="FFFFFF"/>
          </w:tcPr>
          <w:p w14:paraId="7BACD243" w14:textId="77777777" w:rsidR="00AC4FC7" w:rsidRDefault="00AC4FC7">
            <w:pPr>
              <w:rPr>
                <w:sz w:val="10"/>
                <w:szCs w:val="10"/>
              </w:rPr>
            </w:pPr>
          </w:p>
        </w:tc>
        <w:tc>
          <w:tcPr>
            <w:tcW w:w="1061" w:type="dxa"/>
            <w:tcBorders>
              <w:top w:val="single" w:sz="4" w:space="0" w:color="auto"/>
              <w:left w:val="single" w:sz="4" w:space="0" w:color="auto"/>
            </w:tcBorders>
            <w:shd w:val="clear" w:color="auto" w:fill="FFFFFF"/>
          </w:tcPr>
          <w:p w14:paraId="300B3BBE" w14:textId="77777777" w:rsidR="00AC4FC7" w:rsidRDefault="00AC4FC7">
            <w:pPr>
              <w:rPr>
                <w:sz w:val="10"/>
                <w:szCs w:val="10"/>
              </w:rPr>
            </w:pPr>
          </w:p>
        </w:tc>
        <w:tc>
          <w:tcPr>
            <w:tcW w:w="931" w:type="dxa"/>
            <w:tcBorders>
              <w:top w:val="single" w:sz="4" w:space="0" w:color="auto"/>
              <w:left w:val="single" w:sz="4" w:space="0" w:color="auto"/>
            </w:tcBorders>
            <w:shd w:val="clear" w:color="auto" w:fill="FFFFFF"/>
          </w:tcPr>
          <w:p w14:paraId="39FFB4FA" w14:textId="77777777" w:rsidR="00AC4FC7" w:rsidRDefault="00000000">
            <w:pPr>
              <w:pStyle w:val="Other0"/>
              <w:spacing w:after="0" w:line="240" w:lineRule="auto"/>
            </w:pPr>
            <w:r>
              <w:t>4</w:t>
            </w:r>
          </w:p>
        </w:tc>
        <w:tc>
          <w:tcPr>
            <w:tcW w:w="1253" w:type="dxa"/>
            <w:tcBorders>
              <w:top w:val="single" w:sz="4" w:space="0" w:color="auto"/>
              <w:left w:val="single" w:sz="4" w:space="0" w:color="auto"/>
              <w:right w:val="single" w:sz="4" w:space="0" w:color="auto"/>
            </w:tcBorders>
            <w:shd w:val="clear" w:color="auto" w:fill="FFFFFF"/>
          </w:tcPr>
          <w:p w14:paraId="21CEA334" w14:textId="77777777" w:rsidR="00AC4FC7" w:rsidRDefault="00AC4FC7">
            <w:pPr>
              <w:rPr>
                <w:sz w:val="10"/>
                <w:szCs w:val="10"/>
              </w:rPr>
            </w:pPr>
          </w:p>
        </w:tc>
      </w:tr>
      <w:tr w:rsidR="00AC4FC7" w14:paraId="2B49A85F" w14:textId="77777777">
        <w:tblPrEx>
          <w:tblCellMar>
            <w:top w:w="0" w:type="dxa"/>
            <w:bottom w:w="0" w:type="dxa"/>
          </w:tblCellMar>
        </w:tblPrEx>
        <w:trPr>
          <w:trHeight w:hRule="exact" w:val="686"/>
          <w:jc w:val="center"/>
        </w:trPr>
        <w:tc>
          <w:tcPr>
            <w:tcW w:w="1771" w:type="dxa"/>
            <w:vMerge/>
            <w:tcBorders>
              <w:left w:val="single" w:sz="4" w:space="0" w:color="auto"/>
            </w:tcBorders>
            <w:shd w:val="clear" w:color="auto" w:fill="FFFFFF"/>
            <w:vAlign w:val="center"/>
          </w:tcPr>
          <w:p w14:paraId="3581CA0B" w14:textId="77777777" w:rsidR="00AC4FC7" w:rsidRDefault="00AC4FC7"/>
        </w:tc>
        <w:tc>
          <w:tcPr>
            <w:tcW w:w="2803" w:type="dxa"/>
            <w:tcBorders>
              <w:top w:val="single" w:sz="4" w:space="0" w:color="auto"/>
              <w:left w:val="single" w:sz="4" w:space="0" w:color="auto"/>
            </w:tcBorders>
            <w:shd w:val="clear" w:color="auto" w:fill="FFFFFF"/>
            <w:vAlign w:val="bottom"/>
          </w:tcPr>
          <w:p w14:paraId="4F30CBA8" w14:textId="77777777" w:rsidR="00AC4FC7" w:rsidRDefault="00000000">
            <w:pPr>
              <w:pStyle w:val="Other0"/>
              <w:spacing w:after="0" w:line="240" w:lineRule="auto"/>
              <w:ind w:firstLine="0"/>
              <w:jc w:val="both"/>
            </w:pPr>
            <w:r>
              <w:rPr>
                <w:b/>
                <w:bCs/>
              </w:rPr>
              <w:t>* Các phòng chuyên môn</w:t>
            </w:r>
          </w:p>
        </w:tc>
        <w:tc>
          <w:tcPr>
            <w:tcW w:w="1138" w:type="dxa"/>
            <w:tcBorders>
              <w:top w:val="single" w:sz="4" w:space="0" w:color="auto"/>
              <w:left w:val="single" w:sz="4" w:space="0" w:color="auto"/>
            </w:tcBorders>
            <w:shd w:val="clear" w:color="auto" w:fill="FFFFFF"/>
            <w:vAlign w:val="center"/>
          </w:tcPr>
          <w:p w14:paraId="1E01C6B2" w14:textId="77777777" w:rsidR="00AC4FC7" w:rsidRDefault="00000000">
            <w:pPr>
              <w:pStyle w:val="Other0"/>
              <w:spacing w:after="0" w:line="240" w:lineRule="auto"/>
              <w:ind w:firstLine="0"/>
              <w:jc w:val="center"/>
            </w:pPr>
            <w:r>
              <w:rPr>
                <w:b/>
                <w:bCs/>
              </w:rPr>
              <w:t>70</w:t>
            </w:r>
          </w:p>
        </w:tc>
        <w:tc>
          <w:tcPr>
            <w:tcW w:w="826" w:type="dxa"/>
            <w:tcBorders>
              <w:top w:val="single" w:sz="4" w:space="0" w:color="auto"/>
              <w:left w:val="single" w:sz="4" w:space="0" w:color="auto"/>
            </w:tcBorders>
            <w:shd w:val="clear" w:color="auto" w:fill="FFFFFF"/>
            <w:vAlign w:val="center"/>
          </w:tcPr>
          <w:p w14:paraId="45306C43" w14:textId="77777777" w:rsidR="00AC4FC7" w:rsidRDefault="00000000">
            <w:pPr>
              <w:pStyle w:val="Other0"/>
              <w:spacing w:after="0" w:line="240" w:lineRule="auto"/>
              <w:ind w:firstLine="220"/>
            </w:pPr>
            <w:r>
              <w:rPr>
                <w:b/>
                <w:bCs/>
              </w:rPr>
              <w:t>59</w:t>
            </w:r>
          </w:p>
        </w:tc>
        <w:tc>
          <w:tcPr>
            <w:tcW w:w="1061" w:type="dxa"/>
            <w:tcBorders>
              <w:top w:val="single" w:sz="4" w:space="0" w:color="auto"/>
              <w:left w:val="single" w:sz="4" w:space="0" w:color="auto"/>
            </w:tcBorders>
            <w:shd w:val="clear" w:color="auto" w:fill="FFFFFF"/>
            <w:vAlign w:val="center"/>
          </w:tcPr>
          <w:p w14:paraId="6DB618C2" w14:textId="77777777" w:rsidR="00AC4FC7" w:rsidRDefault="00000000">
            <w:pPr>
              <w:pStyle w:val="Other0"/>
              <w:spacing w:after="0" w:line="240" w:lineRule="auto"/>
              <w:ind w:firstLine="0"/>
              <w:jc w:val="center"/>
            </w:pPr>
            <w:r>
              <w:rPr>
                <w:b/>
                <w:bCs/>
              </w:rPr>
              <w:t>3</w:t>
            </w:r>
          </w:p>
        </w:tc>
        <w:tc>
          <w:tcPr>
            <w:tcW w:w="931" w:type="dxa"/>
            <w:tcBorders>
              <w:top w:val="single" w:sz="4" w:space="0" w:color="auto"/>
              <w:left w:val="single" w:sz="4" w:space="0" w:color="auto"/>
            </w:tcBorders>
            <w:shd w:val="clear" w:color="auto" w:fill="FFFFFF"/>
            <w:vAlign w:val="center"/>
          </w:tcPr>
          <w:p w14:paraId="7DE0C32F" w14:textId="77777777" w:rsidR="00AC4FC7" w:rsidRDefault="00000000">
            <w:pPr>
              <w:pStyle w:val="Other0"/>
              <w:spacing w:after="0" w:line="240" w:lineRule="auto"/>
              <w:ind w:firstLine="340"/>
            </w:pPr>
            <w:r>
              <w:rPr>
                <w:b/>
                <w:bCs/>
              </w:rPr>
              <w:t>10</w:t>
            </w:r>
          </w:p>
        </w:tc>
        <w:tc>
          <w:tcPr>
            <w:tcW w:w="1253" w:type="dxa"/>
            <w:tcBorders>
              <w:top w:val="single" w:sz="4" w:space="0" w:color="auto"/>
              <w:left w:val="single" w:sz="4" w:space="0" w:color="auto"/>
              <w:right w:val="single" w:sz="4" w:space="0" w:color="auto"/>
            </w:tcBorders>
            <w:shd w:val="clear" w:color="auto" w:fill="FFFFFF"/>
          </w:tcPr>
          <w:p w14:paraId="32ACD3E4" w14:textId="77777777" w:rsidR="00AC4FC7" w:rsidRDefault="00AC4FC7">
            <w:pPr>
              <w:rPr>
                <w:sz w:val="10"/>
                <w:szCs w:val="10"/>
              </w:rPr>
            </w:pPr>
          </w:p>
        </w:tc>
      </w:tr>
      <w:tr w:rsidR="00AC4FC7" w14:paraId="03B383DE" w14:textId="77777777">
        <w:tblPrEx>
          <w:tblCellMar>
            <w:top w:w="0" w:type="dxa"/>
            <w:bottom w:w="0" w:type="dxa"/>
          </w:tblCellMar>
        </w:tblPrEx>
        <w:trPr>
          <w:trHeight w:hRule="exact" w:val="989"/>
          <w:jc w:val="center"/>
        </w:trPr>
        <w:tc>
          <w:tcPr>
            <w:tcW w:w="1771" w:type="dxa"/>
            <w:vMerge/>
            <w:tcBorders>
              <w:left w:val="single" w:sz="4" w:space="0" w:color="auto"/>
            </w:tcBorders>
            <w:shd w:val="clear" w:color="auto" w:fill="FFFFFF"/>
            <w:vAlign w:val="center"/>
          </w:tcPr>
          <w:p w14:paraId="43CD167C" w14:textId="77777777" w:rsidR="00AC4FC7" w:rsidRDefault="00AC4FC7"/>
        </w:tc>
        <w:tc>
          <w:tcPr>
            <w:tcW w:w="2803" w:type="dxa"/>
            <w:tcBorders>
              <w:top w:val="single" w:sz="4" w:space="0" w:color="auto"/>
              <w:left w:val="single" w:sz="4" w:space="0" w:color="auto"/>
            </w:tcBorders>
            <w:shd w:val="clear" w:color="auto" w:fill="FFFFFF"/>
            <w:vAlign w:val="center"/>
          </w:tcPr>
          <w:p w14:paraId="2DE461F3" w14:textId="77777777" w:rsidR="00AC4FC7" w:rsidRDefault="00000000">
            <w:pPr>
              <w:pStyle w:val="Other0"/>
              <w:spacing w:after="0" w:line="240" w:lineRule="auto"/>
              <w:ind w:firstLine="0"/>
              <w:jc w:val="both"/>
            </w:pPr>
            <w:r>
              <w:t>(1) Văn phòng</w:t>
            </w:r>
          </w:p>
        </w:tc>
        <w:tc>
          <w:tcPr>
            <w:tcW w:w="1138" w:type="dxa"/>
            <w:tcBorders>
              <w:top w:val="single" w:sz="4" w:space="0" w:color="auto"/>
              <w:left w:val="single" w:sz="4" w:space="0" w:color="auto"/>
            </w:tcBorders>
            <w:shd w:val="clear" w:color="auto" w:fill="FFFFFF"/>
            <w:vAlign w:val="center"/>
          </w:tcPr>
          <w:p w14:paraId="2D8E6505" w14:textId="77777777" w:rsidR="00AC4FC7" w:rsidRDefault="00000000">
            <w:pPr>
              <w:pStyle w:val="Other0"/>
              <w:spacing w:after="0" w:line="240" w:lineRule="auto"/>
              <w:ind w:firstLine="0"/>
              <w:jc w:val="center"/>
            </w:pPr>
            <w:r>
              <w:t>25</w:t>
            </w:r>
          </w:p>
        </w:tc>
        <w:tc>
          <w:tcPr>
            <w:tcW w:w="826" w:type="dxa"/>
            <w:tcBorders>
              <w:top w:val="single" w:sz="4" w:space="0" w:color="auto"/>
              <w:left w:val="single" w:sz="4" w:space="0" w:color="auto"/>
            </w:tcBorders>
            <w:shd w:val="clear" w:color="auto" w:fill="FFFFFF"/>
            <w:vAlign w:val="center"/>
          </w:tcPr>
          <w:p w14:paraId="4AC63E11" w14:textId="77777777" w:rsidR="00AC4FC7" w:rsidRDefault="00000000">
            <w:pPr>
              <w:pStyle w:val="Other0"/>
              <w:spacing w:after="0" w:line="240" w:lineRule="auto"/>
              <w:ind w:firstLine="0"/>
              <w:jc w:val="center"/>
            </w:pPr>
            <w:r>
              <w:t>18</w:t>
            </w:r>
          </w:p>
        </w:tc>
        <w:tc>
          <w:tcPr>
            <w:tcW w:w="1061" w:type="dxa"/>
            <w:tcBorders>
              <w:top w:val="single" w:sz="4" w:space="0" w:color="auto"/>
              <w:left w:val="single" w:sz="4" w:space="0" w:color="auto"/>
            </w:tcBorders>
            <w:shd w:val="clear" w:color="auto" w:fill="FFFFFF"/>
            <w:vAlign w:val="center"/>
          </w:tcPr>
          <w:p w14:paraId="3247F66E"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0DC5B527" w14:textId="77777777" w:rsidR="00AC4FC7" w:rsidRDefault="00000000">
            <w:pPr>
              <w:pStyle w:val="Other0"/>
              <w:spacing w:after="0" w:line="240" w:lineRule="auto"/>
            </w:pPr>
            <w:r>
              <w:t>5</w:t>
            </w:r>
          </w:p>
        </w:tc>
        <w:tc>
          <w:tcPr>
            <w:tcW w:w="1253" w:type="dxa"/>
            <w:tcBorders>
              <w:top w:val="single" w:sz="4" w:space="0" w:color="auto"/>
              <w:left w:val="single" w:sz="4" w:space="0" w:color="auto"/>
              <w:right w:val="single" w:sz="4" w:space="0" w:color="auto"/>
            </w:tcBorders>
            <w:shd w:val="clear" w:color="auto" w:fill="FFFFFF"/>
            <w:vAlign w:val="bottom"/>
          </w:tcPr>
          <w:p w14:paraId="74C34ED0" w14:textId="77777777" w:rsidR="00AC4FC7" w:rsidRDefault="00000000">
            <w:pPr>
              <w:pStyle w:val="Other0"/>
              <w:spacing w:after="0" w:line="240" w:lineRule="auto"/>
              <w:ind w:firstLine="0"/>
              <w:jc w:val="center"/>
            </w:pPr>
            <w:r>
              <w:rPr>
                <w:i/>
                <w:iCs/>
              </w:rPr>
              <w:t>08 hợp đồng lao động</w:t>
            </w:r>
          </w:p>
        </w:tc>
      </w:tr>
      <w:tr w:rsidR="00AC4FC7" w14:paraId="0C6A6753" w14:textId="77777777">
        <w:tblPrEx>
          <w:tblCellMar>
            <w:top w:w="0" w:type="dxa"/>
            <w:bottom w:w="0" w:type="dxa"/>
          </w:tblCellMar>
        </w:tblPrEx>
        <w:trPr>
          <w:trHeight w:hRule="exact" w:val="389"/>
          <w:jc w:val="center"/>
        </w:trPr>
        <w:tc>
          <w:tcPr>
            <w:tcW w:w="1771" w:type="dxa"/>
            <w:vMerge/>
            <w:tcBorders>
              <w:left w:val="single" w:sz="4" w:space="0" w:color="auto"/>
            </w:tcBorders>
            <w:shd w:val="clear" w:color="auto" w:fill="FFFFFF"/>
            <w:vAlign w:val="center"/>
          </w:tcPr>
          <w:p w14:paraId="18D68A55" w14:textId="77777777" w:rsidR="00AC4FC7" w:rsidRDefault="00AC4FC7"/>
        </w:tc>
        <w:tc>
          <w:tcPr>
            <w:tcW w:w="2803" w:type="dxa"/>
            <w:tcBorders>
              <w:top w:val="single" w:sz="4" w:space="0" w:color="auto"/>
              <w:left w:val="single" w:sz="4" w:space="0" w:color="auto"/>
            </w:tcBorders>
            <w:shd w:val="clear" w:color="auto" w:fill="FFFFFF"/>
            <w:vAlign w:val="bottom"/>
          </w:tcPr>
          <w:p w14:paraId="79859892" w14:textId="77777777" w:rsidR="00AC4FC7" w:rsidRDefault="00000000">
            <w:pPr>
              <w:pStyle w:val="Other0"/>
              <w:spacing w:after="0" w:line="240" w:lineRule="auto"/>
              <w:ind w:firstLine="0"/>
              <w:jc w:val="both"/>
            </w:pPr>
            <w:r>
              <w:t>(2) Thanh tra</w:t>
            </w:r>
          </w:p>
        </w:tc>
        <w:tc>
          <w:tcPr>
            <w:tcW w:w="1138" w:type="dxa"/>
            <w:tcBorders>
              <w:top w:val="single" w:sz="4" w:space="0" w:color="auto"/>
              <w:left w:val="single" w:sz="4" w:space="0" w:color="auto"/>
            </w:tcBorders>
            <w:shd w:val="clear" w:color="auto" w:fill="FFFFFF"/>
            <w:vAlign w:val="bottom"/>
          </w:tcPr>
          <w:p w14:paraId="153B1400" w14:textId="77777777" w:rsidR="00AC4FC7" w:rsidRDefault="00000000">
            <w:pPr>
              <w:pStyle w:val="Other0"/>
              <w:spacing w:after="0" w:line="240" w:lineRule="auto"/>
              <w:ind w:firstLine="0"/>
              <w:jc w:val="center"/>
            </w:pPr>
            <w:r>
              <w:t>3</w:t>
            </w:r>
          </w:p>
        </w:tc>
        <w:tc>
          <w:tcPr>
            <w:tcW w:w="826" w:type="dxa"/>
            <w:tcBorders>
              <w:top w:val="single" w:sz="4" w:space="0" w:color="auto"/>
              <w:left w:val="single" w:sz="4" w:space="0" w:color="auto"/>
            </w:tcBorders>
            <w:shd w:val="clear" w:color="auto" w:fill="FFFFFF"/>
            <w:vAlign w:val="bottom"/>
          </w:tcPr>
          <w:p w14:paraId="167AFA53" w14:textId="77777777" w:rsidR="00AC4FC7" w:rsidRDefault="00000000">
            <w:pPr>
              <w:pStyle w:val="Other0"/>
              <w:spacing w:after="0" w:line="240" w:lineRule="auto"/>
              <w:ind w:firstLine="0"/>
              <w:jc w:val="center"/>
            </w:pPr>
            <w:r>
              <w:t>3</w:t>
            </w:r>
          </w:p>
        </w:tc>
        <w:tc>
          <w:tcPr>
            <w:tcW w:w="1061" w:type="dxa"/>
            <w:tcBorders>
              <w:top w:val="single" w:sz="4" w:space="0" w:color="auto"/>
              <w:left w:val="single" w:sz="4" w:space="0" w:color="auto"/>
            </w:tcBorders>
            <w:shd w:val="clear" w:color="auto" w:fill="FFFFFF"/>
            <w:vAlign w:val="bottom"/>
          </w:tcPr>
          <w:p w14:paraId="06E21015"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tcPr>
          <w:p w14:paraId="298FA583" w14:textId="77777777" w:rsidR="00AC4FC7" w:rsidRDefault="00AC4FC7">
            <w:pPr>
              <w:rPr>
                <w:sz w:val="10"/>
                <w:szCs w:val="10"/>
              </w:rPr>
            </w:pPr>
          </w:p>
        </w:tc>
        <w:tc>
          <w:tcPr>
            <w:tcW w:w="1253" w:type="dxa"/>
            <w:tcBorders>
              <w:top w:val="single" w:sz="4" w:space="0" w:color="auto"/>
              <w:left w:val="single" w:sz="4" w:space="0" w:color="auto"/>
              <w:right w:val="single" w:sz="4" w:space="0" w:color="auto"/>
            </w:tcBorders>
            <w:shd w:val="clear" w:color="auto" w:fill="FFFFFF"/>
          </w:tcPr>
          <w:p w14:paraId="06CD48B1" w14:textId="77777777" w:rsidR="00AC4FC7" w:rsidRDefault="00AC4FC7">
            <w:pPr>
              <w:rPr>
                <w:sz w:val="10"/>
                <w:szCs w:val="10"/>
              </w:rPr>
            </w:pPr>
          </w:p>
        </w:tc>
      </w:tr>
      <w:tr w:rsidR="00AC4FC7" w14:paraId="217B979E" w14:textId="77777777">
        <w:tblPrEx>
          <w:tblCellMar>
            <w:top w:w="0" w:type="dxa"/>
            <w:bottom w:w="0" w:type="dxa"/>
          </w:tblCellMar>
        </w:tblPrEx>
        <w:trPr>
          <w:trHeight w:hRule="exact" w:val="701"/>
          <w:jc w:val="center"/>
        </w:trPr>
        <w:tc>
          <w:tcPr>
            <w:tcW w:w="1771" w:type="dxa"/>
            <w:vMerge/>
            <w:tcBorders>
              <w:left w:val="single" w:sz="4" w:space="0" w:color="auto"/>
            </w:tcBorders>
            <w:shd w:val="clear" w:color="auto" w:fill="FFFFFF"/>
            <w:vAlign w:val="center"/>
          </w:tcPr>
          <w:p w14:paraId="690A9764" w14:textId="77777777" w:rsidR="00AC4FC7" w:rsidRDefault="00AC4FC7"/>
        </w:tc>
        <w:tc>
          <w:tcPr>
            <w:tcW w:w="2803" w:type="dxa"/>
            <w:tcBorders>
              <w:top w:val="single" w:sz="4" w:space="0" w:color="auto"/>
              <w:left w:val="single" w:sz="4" w:space="0" w:color="auto"/>
            </w:tcBorders>
            <w:shd w:val="clear" w:color="auto" w:fill="FFFFFF"/>
            <w:vAlign w:val="bottom"/>
          </w:tcPr>
          <w:p w14:paraId="565ED907" w14:textId="77777777" w:rsidR="00AC4FC7" w:rsidRDefault="00000000">
            <w:pPr>
              <w:pStyle w:val="Other0"/>
              <w:spacing w:after="0" w:line="240" w:lineRule="auto"/>
              <w:ind w:firstLine="0"/>
              <w:jc w:val="both"/>
            </w:pPr>
            <w:r>
              <w:t>(3) Phòng Tổ chức, công chức, viên chức</w:t>
            </w:r>
          </w:p>
        </w:tc>
        <w:tc>
          <w:tcPr>
            <w:tcW w:w="1138" w:type="dxa"/>
            <w:tcBorders>
              <w:top w:val="single" w:sz="4" w:space="0" w:color="auto"/>
              <w:left w:val="single" w:sz="4" w:space="0" w:color="auto"/>
            </w:tcBorders>
            <w:shd w:val="clear" w:color="auto" w:fill="FFFFFF"/>
            <w:vAlign w:val="center"/>
          </w:tcPr>
          <w:p w14:paraId="0FB8CB7F" w14:textId="77777777" w:rsidR="00AC4FC7" w:rsidRDefault="00000000">
            <w:pPr>
              <w:pStyle w:val="Other0"/>
              <w:spacing w:after="0" w:line="240" w:lineRule="auto"/>
              <w:ind w:firstLine="0"/>
              <w:jc w:val="center"/>
            </w:pPr>
            <w:r>
              <w:t>10</w:t>
            </w:r>
          </w:p>
        </w:tc>
        <w:tc>
          <w:tcPr>
            <w:tcW w:w="826" w:type="dxa"/>
            <w:tcBorders>
              <w:top w:val="single" w:sz="4" w:space="0" w:color="auto"/>
              <w:left w:val="single" w:sz="4" w:space="0" w:color="auto"/>
            </w:tcBorders>
            <w:shd w:val="clear" w:color="auto" w:fill="FFFFFF"/>
            <w:vAlign w:val="center"/>
          </w:tcPr>
          <w:p w14:paraId="3F637478" w14:textId="77777777" w:rsidR="00AC4FC7" w:rsidRDefault="00000000">
            <w:pPr>
              <w:pStyle w:val="Other0"/>
              <w:spacing w:after="0" w:line="240" w:lineRule="auto"/>
              <w:ind w:firstLine="0"/>
              <w:jc w:val="center"/>
            </w:pPr>
            <w:r>
              <w:t>9</w:t>
            </w:r>
          </w:p>
        </w:tc>
        <w:tc>
          <w:tcPr>
            <w:tcW w:w="1061" w:type="dxa"/>
            <w:tcBorders>
              <w:top w:val="single" w:sz="4" w:space="0" w:color="auto"/>
              <w:left w:val="single" w:sz="4" w:space="0" w:color="auto"/>
            </w:tcBorders>
            <w:shd w:val="clear" w:color="auto" w:fill="FFFFFF"/>
            <w:vAlign w:val="center"/>
          </w:tcPr>
          <w:p w14:paraId="6577F54F"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460AD01C" w14:textId="77777777" w:rsidR="00AC4FC7" w:rsidRDefault="00000000">
            <w:pPr>
              <w:pStyle w:val="Other0"/>
              <w:spacing w:after="0" w:line="240" w:lineRule="auto"/>
              <w:ind w:firstLine="340"/>
            </w:pPr>
            <w:r>
              <w:t>2</w:t>
            </w:r>
          </w:p>
        </w:tc>
        <w:tc>
          <w:tcPr>
            <w:tcW w:w="1253" w:type="dxa"/>
            <w:tcBorders>
              <w:top w:val="single" w:sz="4" w:space="0" w:color="auto"/>
              <w:left w:val="single" w:sz="4" w:space="0" w:color="auto"/>
              <w:right w:val="single" w:sz="4" w:space="0" w:color="auto"/>
            </w:tcBorders>
            <w:shd w:val="clear" w:color="auto" w:fill="FFFFFF"/>
          </w:tcPr>
          <w:p w14:paraId="27DE980B" w14:textId="77777777" w:rsidR="00AC4FC7" w:rsidRDefault="00AC4FC7">
            <w:pPr>
              <w:rPr>
                <w:sz w:val="10"/>
                <w:szCs w:val="10"/>
              </w:rPr>
            </w:pPr>
          </w:p>
        </w:tc>
      </w:tr>
      <w:tr w:rsidR="00AC4FC7" w14:paraId="4751F4F2" w14:textId="77777777">
        <w:tblPrEx>
          <w:tblCellMar>
            <w:top w:w="0" w:type="dxa"/>
            <w:bottom w:w="0" w:type="dxa"/>
          </w:tblCellMar>
        </w:tblPrEx>
        <w:trPr>
          <w:trHeight w:hRule="exact" w:val="1282"/>
          <w:jc w:val="center"/>
        </w:trPr>
        <w:tc>
          <w:tcPr>
            <w:tcW w:w="1771" w:type="dxa"/>
            <w:vMerge/>
            <w:tcBorders>
              <w:left w:val="single" w:sz="4" w:space="0" w:color="auto"/>
            </w:tcBorders>
            <w:shd w:val="clear" w:color="auto" w:fill="FFFFFF"/>
            <w:vAlign w:val="center"/>
          </w:tcPr>
          <w:p w14:paraId="1D745607" w14:textId="77777777" w:rsidR="00AC4FC7" w:rsidRDefault="00AC4FC7"/>
        </w:tc>
        <w:tc>
          <w:tcPr>
            <w:tcW w:w="2803" w:type="dxa"/>
            <w:tcBorders>
              <w:top w:val="single" w:sz="4" w:space="0" w:color="auto"/>
              <w:left w:val="single" w:sz="4" w:space="0" w:color="auto"/>
            </w:tcBorders>
            <w:shd w:val="clear" w:color="auto" w:fill="FFFFFF"/>
            <w:vAlign w:val="bottom"/>
          </w:tcPr>
          <w:p w14:paraId="131504EA" w14:textId="77777777" w:rsidR="00AC4FC7" w:rsidRDefault="00000000">
            <w:pPr>
              <w:pStyle w:val="Other0"/>
              <w:spacing w:after="0" w:line="240" w:lineRule="auto"/>
              <w:ind w:firstLine="0"/>
              <w:jc w:val="both"/>
            </w:pPr>
            <w:r>
              <w:t>(4) Phòng Xây dựng chính quyền, Công tác thanh niên và Bình đẳng giới</w:t>
            </w:r>
          </w:p>
        </w:tc>
        <w:tc>
          <w:tcPr>
            <w:tcW w:w="1138" w:type="dxa"/>
            <w:tcBorders>
              <w:top w:val="single" w:sz="4" w:space="0" w:color="auto"/>
              <w:left w:val="single" w:sz="4" w:space="0" w:color="auto"/>
            </w:tcBorders>
            <w:shd w:val="clear" w:color="auto" w:fill="FFFFFF"/>
            <w:vAlign w:val="center"/>
          </w:tcPr>
          <w:p w14:paraId="286A4B98" w14:textId="77777777" w:rsidR="00AC4FC7" w:rsidRDefault="00000000">
            <w:pPr>
              <w:pStyle w:val="Other0"/>
              <w:spacing w:after="0" w:line="240" w:lineRule="auto"/>
              <w:ind w:firstLine="0"/>
              <w:jc w:val="center"/>
            </w:pPr>
            <w:r>
              <w:t>9</w:t>
            </w:r>
          </w:p>
        </w:tc>
        <w:tc>
          <w:tcPr>
            <w:tcW w:w="826" w:type="dxa"/>
            <w:tcBorders>
              <w:top w:val="single" w:sz="4" w:space="0" w:color="auto"/>
              <w:left w:val="single" w:sz="4" w:space="0" w:color="auto"/>
            </w:tcBorders>
            <w:shd w:val="clear" w:color="auto" w:fill="FFFFFF"/>
            <w:vAlign w:val="center"/>
          </w:tcPr>
          <w:p w14:paraId="10E2BDBE" w14:textId="77777777" w:rsidR="00AC4FC7" w:rsidRDefault="00000000">
            <w:pPr>
              <w:pStyle w:val="Other0"/>
              <w:spacing w:after="0" w:line="240" w:lineRule="auto"/>
              <w:ind w:firstLine="0"/>
              <w:jc w:val="center"/>
            </w:pPr>
            <w:r>
              <w:t>7</w:t>
            </w:r>
          </w:p>
        </w:tc>
        <w:tc>
          <w:tcPr>
            <w:tcW w:w="1061" w:type="dxa"/>
            <w:tcBorders>
              <w:top w:val="single" w:sz="4" w:space="0" w:color="auto"/>
              <w:left w:val="single" w:sz="4" w:space="0" w:color="auto"/>
            </w:tcBorders>
            <w:shd w:val="clear" w:color="auto" w:fill="FFFFFF"/>
            <w:vAlign w:val="center"/>
          </w:tcPr>
          <w:p w14:paraId="6595EC5A"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439919BA" w14:textId="77777777" w:rsidR="00AC4FC7" w:rsidRDefault="00000000">
            <w:pPr>
              <w:pStyle w:val="Other0"/>
              <w:spacing w:after="0" w:line="240" w:lineRule="auto"/>
            </w:pPr>
            <w:r>
              <w:t>1</w:t>
            </w:r>
          </w:p>
        </w:tc>
        <w:tc>
          <w:tcPr>
            <w:tcW w:w="1253" w:type="dxa"/>
            <w:tcBorders>
              <w:top w:val="single" w:sz="4" w:space="0" w:color="auto"/>
              <w:left w:val="single" w:sz="4" w:space="0" w:color="auto"/>
              <w:right w:val="single" w:sz="4" w:space="0" w:color="auto"/>
            </w:tcBorders>
            <w:shd w:val="clear" w:color="auto" w:fill="FFFFFF"/>
          </w:tcPr>
          <w:p w14:paraId="637CD706" w14:textId="77777777" w:rsidR="00AC4FC7" w:rsidRDefault="00AC4FC7">
            <w:pPr>
              <w:rPr>
                <w:sz w:val="10"/>
                <w:szCs w:val="10"/>
              </w:rPr>
            </w:pPr>
          </w:p>
        </w:tc>
      </w:tr>
      <w:tr w:rsidR="00AC4FC7" w14:paraId="06A0307E" w14:textId="77777777">
        <w:tblPrEx>
          <w:tblCellMar>
            <w:top w:w="0" w:type="dxa"/>
            <w:bottom w:w="0" w:type="dxa"/>
          </w:tblCellMar>
        </w:tblPrEx>
        <w:trPr>
          <w:trHeight w:hRule="exact" w:val="1286"/>
          <w:jc w:val="center"/>
        </w:trPr>
        <w:tc>
          <w:tcPr>
            <w:tcW w:w="1771" w:type="dxa"/>
            <w:vMerge/>
            <w:tcBorders>
              <w:left w:val="single" w:sz="4" w:space="0" w:color="auto"/>
            </w:tcBorders>
            <w:shd w:val="clear" w:color="auto" w:fill="FFFFFF"/>
            <w:vAlign w:val="center"/>
          </w:tcPr>
          <w:p w14:paraId="2E2EB3BE" w14:textId="77777777" w:rsidR="00AC4FC7" w:rsidRDefault="00AC4FC7"/>
        </w:tc>
        <w:tc>
          <w:tcPr>
            <w:tcW w:w="2803" w:type="dxa"/>
            <w:tcBorders>
              <w:top w:val="single" w:sz="4" w:space="0" w:color="auto"/>
              <w:left w:val="single" w:sz="4" w:space="0" w:color="auto"/>
            </w:tcBorders>
            <w:shd w:val="clear" w:color="auto" w:fill="FFFFFF"/>
            <w:vAlign w:val="bottom"/>
          </w:tcPr>
          <w:p w14:paraId="50B252F8" w14:textId="77777777" w:rsidR="00AC4FC7" w:rsidRDefault="00000000">
            <w:pPr>
              <w:pStyle w:val="Other0"/>
              <w:spacing w:after="0" w:line="240" w:lineRule="auto"/>
              <w:ind w:firstLine="0"/>
              <w:jc w:val="both"/>
            </w:pPr>
            <w:r>
              <w:t>5) Phòng Cải cách hành chính, Tổ chức phi Chính phủ và Văn thư - Lưu trữ</w:t>
            </w:r>
          </w:p>
        </w:tc>
        <w:tc>
          <w:tcPr>
            <w:tcW w:w="1138" w:type="dxa"/>
            <w:tcBorders>
              <w:top w:val="single" w:sz="4" w:space="0" w:color="auto"/>
              <w:left w:val="single" w:sz="4" w:space="0" w:color="auto"/>
            </w:tcBorders>
            <w:shd w:val="clear" w:color="auto" w:fill="FFFFFF"/>
            <w:vAlign w:val="center"/>
          </w:tcPr>
          <w:p w14:paraId="6425D0DA" w14:textId="77777777" w:rsidR="00AC4FC7" w:rsidRDefault="00000000">
            <w:pPr>
              <w:pStyle w:val="Other0"/>
              <w:spacing w:after="0" w:line="240" w:lineRule="auto"/>
              <w:ind w:firstLine="0"/>
              <w:jc w:val="center"/>
            </w:pPr>
            <w:r>
              <w:t>9</w:t>
            </w:r>
          </w:p>
        </w:tc>
        <w:tc>
          <w:tcPr>
            <w:tcW w:w="826" w:type="dxa"/>
            <w:tcBorders>
              <w:top w:val="single" w:sz="4" w:space="0" w:color="auto"/>
              <w:left w:val="single" w:sz="4" w:space="0" w:color="auto"/>
            </w:tcBorders>
            <w:shd w:val="clear" w:color="auto" w:fill="FFFFFF"/>
            <w:vAlign w:val="center"/>
          </w:tcPr>
          <w:p w14:paraId="19CA3674" w14:textId="77777777" w:rsidR="00AC4FC7" w:rsidRDefault="00000000">
            <w:pPr>
              <w:pStyle w:val="Other0"/>
              <w:spacing w:after="0" w:line="240" w:lineRule="auto"/>
              <w:ind w:firstLine="0"/>
              <w:jc w:val="center"/>
            </w:pPr>
            <w:r>
              <w:t>8</w:t>
            </w:r>
          </w:p>
        </w:tc>
        <w:tc>
          <w:tcPr>
            <w:tcW w:w="1061" w:type="dxa"/>
            <w:tcBorders>
              <w:top w:val="single" w:sz="4" w:space="0" w:color="auto"/>
              <w:left w:val="single" w:sz="4" w:space="0" w:color="auto"/>
            </w:tcBorders>
            <w:shd w:val="clear" w:color="auto" w:fill="FFFFFF"/>
            <w:vAlign w:val="center"/>
          </w:tcPr>
          <w:p w14:paraId="7D97D242"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446A312D" w14:textId="77777777" w:rsidR="00AC4FC7" w:rsidRDefault="00000000">
            <w:pPr>
              <w:pStyle w:val="Other0"/>
              <w:spacing w:after="0" w:line="240" w:lineRule="auto"/>
              <w:ind w:firstLine="340"/>
            </w:pPr>
            <w:r>
              <w:t>2</w:t>
            </w:r>
          </w:p>
        </w:tc>
        <w:tc>
          <w:tcPr>
            <w:tcW w:w="1253" w:type="dxa"/>
            <w:tcBorders>
              <w:top w:val="single" w:sz="4" w:space="0" w:color="auto"/>
              <w:left w:val="single" w:sz="4" w:space="0" w:color="auto"/>
              <w:right w:val="single" w:sz="4" w:space="0" w:color="auto"/>
            </w:tcBorders>
            <w:shd w:val="clear" w:color="auto" w:fill="FFFFFF"/>
          </w:tcPr>
          <w:p w14:paraId="38ED6749" w14:textId="77777777" w:rsidR="00AC4FC7" w:rsidRDefault="00AC4FC7">
            <w:pPr>
              <w:rPr>
                <w:sz w:val="10"/>
                <w:szCs w:val="10"/>
              </w:rPr>
            </w:pPr>
          </w:p>
        </w:tc>
      </w:tr>
      <w:tr w:rsidR="00AC4FC7" w14:paraId="4DD871CB" w14:textId="77777777">
        <w:tblPrEx>
          <w:tblCellMar>
            <w:top w:w="0" w:type="dxa"/>
            <w:bottom w:w="0" w:type="dxa"/>
          </w:tblCellMar>
        </w:tblPrEx>
        <w:trPr>
          <w:trHeight w:hRule="exact" w:val="389"/>
          <w:jc w:val="center"/>
        </w:trPr>
        <w:tc>
          <w:tcPr>
            <w:tcW w:w="1771" w:type="dxa"/>
            <w:vMerge/>
            <w:tcBorders>
              <w:left w:val="single" w:sz="4" w:space="0" w:color="auto"/>
            </w:tcBorders>
            <w:shd w:val="clear" w:color="auto" w:fill="FFFFFF"/>
            <w:vAlign w:val="center"/>
          </w:tcPr>
          <w:p w14:paraId="4A710480" w14:textId="77777777" w:rsidR="00AC4FC7" w:rsidRDefault="00AC4FC7"/>
        </w:tc>
        <w:tc>
          <w:tcPr>
            <w:tcW w:w="2803" w:type="dxa"/>
            <w:tcBorders>
              <w:top w:val="single" w:sz="4" w:space="0" w:color="auto"/>
              <w:left w:val="single" w:sz="4" w:space="0" w:color="auto"/>
            </w:tcBorders>
            <w:shd w:val="clear" w:color="auto" w:fill="FFFFFF"/>
            <w:vAlign w:val="bottom"/>
          </w:tcPr>
          <w:p w14:paraId="6CC67B36" w14:textId="77777777" w:rsidR="00AC4FC7" w:rsidRDefault="00000000">
            <w:pPr>
              <w:pStyle w:val="Other0"/>
              <w:spacing w:after="0" w:line="240" w:lineRule="auto"/>
              <w:ind w:firstLine="0"/>
              <w:jc w:val="both"/>
            </w:pPr>
            <w:r>
              <w:t>(6) Phòng Người có công</w:t>
            </w:r>
          </w:p>
        </w:tc>
        <w:tc>
          <w:tcPr>
            <w:tcW w:w="1138" w:type="dxa"/>
            <w:tcBorders>
              <w:top w:val="single" w:sz="4" w:space="0" w:color="auto"/>
              <w:left w:val="single" w:sz="4" w:space="0" w:color="auto"/>
            </w:tcBorders>
            <w:shd w:val="clear" w:color="auto" w:fill="FFFFFF"/>
            <w:vAlign w:val="bottom"/>
          </w:tcPr>
          <w:p w14:paraId="1571C938" w14:textId="77777777" w:rsidR="00AC4FC7" w:rsidRDefault="00000000">
            <w:pPr>
              <w:pStyle w:val="Other0"/>
              <w:spacing w:after="0" w:line="240" w:lineRule="auto"/>
              <w:ind w:firstLine="0"/>
              <w:jc w:val="center"/>
            </w:pPr>
            <w:r>
              <w:t>6</w:t>
            </w:r>
          </w:p>
        </w:tc>
        <w:tc>
          <w:tcPr>
            <w:tcW w:w="826" w:type="dxa"/>
            <w:tcBorders>
              <w:top w:val="single" w:sz="4" w:space="0" w:color="auto"/>
              <w:left w:val="single" w:sz="4" w:space="0" w:color="auto"/>
            </w:tcBorders>
            <w:shd w:val="clear" w:color="auto" w:fill="FFFFFF"/>
            <w:vAlign w:val="bottom"/>
          </w:tcPr>
          <w:p w14:paraId="494133E6" w14:textId="77777777" w:rsidR="00AC4FC7" w:rsidRDefault="00000000">
            <w:pPr>
              <w:pStyle w:val="Other0"/>
              <w:spacing w:after="0" w:line="240" w:lineRule="auto"/>
              <w:ind w:firstLine="0"/>
              <w:jc w:val="center"/>
            </w:pPr>
            <w:r>
              <w:t>6</w:t>
            </w:r>
          </w:p>
        </w:tc>
        <w:tc>
          <w:tcPr>
            <w:tcW w:w="1061" w:type="dxa"/>
            <w:tcBorders>
              <w:top w:val="single" w:sz="4" w:space="0" w:color="auto"/>
              <w:left w:val="single" w:sz="4" w:space="0" w:color="auto"/>
            </w:tcBorders>
            <w:shd w:val="clear" w:color="auto" w:fill="FFFFFF"/>
          </w:tcPr>
          <w:p w14:paraId="6570CE20" w14:textId="77777777" w:rsidR="00AC4FC7" w:rsidRDefault="00AC4FC7">
            <w:pPr>
              <w:rPr>
                <w:sz w:val="10"/>
                <w:szCs w:val="10"/>
              </w:rPr>
            </w:pPr>
          </w:p>
        </w:tc>
        <w:tc>
          <w:tcPr>
            <w:tcW w:w="931" w:type="dxa"/>
            <w:tcBorders>
              <w:top w:val="single" w:sz="4" w:space="0" w:color="auto"/>
              <w:left w:val="single" w:sz="4" w:space="0" w:color="auto"/>
            </w:tcBorders>
            <w:shd w:val="clear" w:color="auto" w:fill="FFFFFF"/>
            <w:vAlign w:val="bottom"/>
          </w:tcPr>
          <w:p w14:paraId="33A09E15" w14:textId="77777777" w:rsidR="00AC4FC7" w:rsidRDefault="00000000">
            <w:pPr>
              <w:pStyle w:val="Other0"/>
              <w:spacing w:after="0" w:line="240" w:lineRule="auto"/>
              <w:ind w:firstLine="340"/>
            </w:pPr>
            <w:r>
              <w:t>2</w:t>
            </w:r>
          </w:p>
        </w:tc>
        <w:tc>
          <w:tcPr>
            <w:tcW w:w="1253" w:type="dxa"/>
            <w:tcBorders>
              <w:top w:val="single" w:sz="4" w:space="0" w:color="auto"/>
              <w:left w:val="single" w:sz="4" w:space="0" w:color="auto"/>
              <w:right w:val="single" w:sz="4" w:space="0" w:color="auto"/>
            </w:tcBorders>
            <w:shd w:val="clear" w:color="auto" w:fill="FFFFFF"/>
          </w:tcPr>
          <w:p w14:paraId="33DD5A28" w14:textId="77777777" w:rsidR="00AC4FC7" w:rsidRDefault="00AC4FC7">
            <w:pPr>
              <w:rPr>
                <w:sz w:val="10"/>
                <w:szCs w:val="10"/>
              </w:rPr>
            </w:pPr>
          </w:p>
        </w:tc>
      </w:tr>
      <w:tr w:rsidR="00AC4FC7" w14:paraId="7CFA847B" w14:textId="77777777">
        <w:tblPrEx>
          <w:tblCellMar>
            <w:top w:w="0" w:type="dxa"/>
            <w:bottom w:w="0" w:type="dxa"/>
          </w:tblCellMar>
        </w:tblPrEx>
        <w:trPr>
          <w:trHeight w:hRule="exact" w:val="696"/>
          <w:jc w:val="center"/>
        </w:trPr>
        <w:tc>
          <w:tcPr>
            <w:tcW w:w="1771" w:type="dxa"/>
            <w:vMerge/>
            <w:tcBorders>
              <w:left w:val="single" w:sz="4" w:space="0" w:color="auto"/>
            </w:tcBorders>
            <w:shd w:val="clear" w:color="auto" w:fill="FFFFFF"/>
            <w:vAlign w:val="center"/>
          </w:tcPr>
          <w:p w14:paraId="03925A9B" w14:textId="77777777" w:rsidR="00AC4FC7" w:rsidRDefault="00AC4FC7"/>
        </w:tc>
        <w:tc>
          <w:tcPr>
            <w:tcW w:w="2803" w:type="dxa"/>
            <w:tcBorders>
              <w:top w:val="single" w:sz="4" w:space="0" w:color="auto"/>
              <w:left w:val="single" w:sz="4" w:space="0" w:color="auto"/>
            </w:tcBorders>
            <w:shd w:val="clear" w:color="auto" w:fill="FFFFFF"/>
            <w:vAlign w:val="bottom"/>
          </w:tcPr>
          <w:p w14:paraId="20AAA854" w14:textId="77777777" w:rsidR="00AC4FC7" w:rsidRDefault="00000000">
            <w:pPr>
              <w:pStyle w:val="Other0"/>
              <w:spacing w:after="0" w:line="240" w:lineRule="auto"/>
              <w:ind w:firstLine="0"/>
              <w:jc w:val="both"/>
            </w:pPr>
            <w:r>
              <w:t>(7) Phòng Lao động - Việc làm</w:t>
            </w:r>
          </w:p>
        </w:tc>
        <w:tc>
          <w:tcPr>
            <w:tcW w:w="1138" w:type="dxa"/>
            <w:tcBorders>
              <w:top w:val="single" w:sz="4" w:space="0" w:color="auto"/>
              <w:left w:val="single" w:sz="4" w:space="0" w:color="auto"/>
            </w:tcBorders>
            <w:shd w:val="clear" w:color="auto" w:fill="FFFFFF"/>
            <w:vAlign w:val="center"/>
          </w:tcPr>
          <w:p w14:paraId="4E0864F3" w14:textId="77777777" w:rsidR="00AC4FC7" w:rsidRDefault="00000000">
            <w:pPr>
              <w:pStyle w:val="Other0"/>
              <w:spacing w:after="0" w:line="240" w:lineRule="auto"/>
              <w:ind w:firstLine="0"/>
              <w:jc w:val="center"/>
            </w:pPr>
            <w:r>
              <w:t>8</w:t>
            </w:r>
          </w:p>
        </w:tc>
        <w:tc>
          <w:tcPr>
            <w:tcW w:w="826" w:type="dxa"/>
            <w:tcBorders>
              <w:top w:val="single" w:sz="4" w:space="0" w:color="auto"/>
              <w:left w:val="single" w:sz="4" w:space="0" w:color="auto"/>
            </w:tcBorders>
            <w:shd w:val="clear" w:color="auto" w:fill="FFFFFF"/>
            <w:vAlign w:val="center"/>
          </w:tcPr>
          <w:p w14:paraId="33158E3A" w14:textId="77777777" w:rsidR="00AC4FC7" w:rsidRDefault="00000000">
            <w:pPr>
              <w:pStyle w:val="Other0"/>
              <w:spacing w:after="0" w:line="240" w:lineRule="auto"/>
              <w:ind w:firstLine="0"/>
              <w:jc w:val="center"/>
            </w:pPr>
            <w:r>
              <w:t>8</w:t>
            </w:r>
          </w:p>
        </w:tc>
        <w:tc>
          <w:tcPr>
            <w:tcW w:w="1061" w:type="dxa"/>
            <w:tcBorders>
              <w:top w:val="single" w:sz="4" w:space="0" w:color="auto"/>
              <w:left w:val="single" w:sz="4" w:space="0" w:color="auto"/>
            </w:tcBorders>
            <w:shd w:val="clear" w:color="auto" w:fill="FFFFFF"/>
            <w:vAlign w:val="center"/>
          </w:tcPr>
          <w:p w14:paraId="5CFE19A4"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1B2A88DD" w14:textId="77777777" w:rsidR="00AC4FC7" w:rsidRDefault="00000000">
            <w:pPr>
              <w:pStyle w:val="Other0"/>
              <w:spacing w:after="0" w:line="240" w:lineRule="auto"/>
            </w:pPr>
            <w:r>
              <w:t>1</w:t>
            </w:r>
          </w:p>
        </w:tc>
        <w:tc>
          <w:tcPr>
            <w:tcW w:w="1253" w:type="dxa"/>
            <w:tcBorders>
              <w:top w:val="single" w:sz="4" w:space="0" w:color="auto"/>
              <w:left w:val="single" w:sz="4" w:space="0" w:color="auto"/>
              <w:right w:val="single" w:sz="4" w:space="0" w:color="auto"/>
            </w:tcBorders>
            <w:shd w:val="clear" w:color="auto" w:fill="FFFFFF"/>
          </w:tcPr>
          <w:p w14:paraId="49D1496C" w14:textId="77777777" w:rsidR="00AC4FC7" w:rsidRDefault="00AC4FC7">
            <w:pPr>
              <w:rPr>
                <w:sz w:val="10"/>
                <w:szCs w:val="10"/>
              </w:rPr>
            </w:pPr>
          </w:p>
        </w:tc>
      </w:tr>
      <w:tr w:rsidR="00AC4FC7" w14:paraId="68CFC08F" w14:textId="77777777">
        <w:tblPrEx>
          <w:tblCellMar>
            <w:top w:w="0" w:type="dxa"/>
            <w:bottom w:w="0" w:type="dxa"/>
          </w:tblCellMar>
        </w:tblPrEx>
        <w:trPr>
          <w:trHeight w:hRule="exact" w:val="691"/>
          <w:jc w:val="center"/>
        </w:trPr>
        <w:tc>
          <w:tcPr>
            <w:tcW w:w="1771" w:type="dxa"/>
            <w:vMerge/>
            <w:tcBorders>
              <w:left w:val="single" w:sz="4" w:space="0" w:color="auto"/>
            </w:tcBorders>
            <w:shd w:val="clear" w:color="auto" w:fill="FFFFFF"/>
            <w:vAlign w:val="center"/>
          </w:tcPr>
          <w:p w14:paraId="31B95121" w14:textId="77777777" w:rsidR="00AC4FC7" w:rsidRDefault="00AC4FC7"/>
        </w:tc>
        <w:tc>
          <w:tcPr>
            <w:tcW w:w="2803" w:type="dxa"/>
            <w:tcBorders>
              <w:top w:val="single" w:sz="4" w:space="0" w:color="auto"/>
              <w:left w:val="single" w:sz="4" w:space="0" w:color="auto"/>
            </w:tcBorders>
            <w:shd w:val="clear" w:color="auto" w:fill="FFFFFF"/>
            <w:vAlign w:val="bottom"/>
          </w:tcPr>
          <w:p w14:paraId="2D6A2EF0" w14:textId="77777777" w:rsidR="00AC4FC7" w:rsidRDefault="00000000">
            <w:pPr>
              <w:pStyle w:val="Other0"/>
              <w:spacing w:after="0" w:line="240" w:lineRule="auto"/>
              <w:ind w:firstLine="0"/>
              <w:jc w:val="both"/>
            </w:pPr>
            <w:r>
              <w:rPr>
                <w:b/>
                <w:bCs/>
              </w:rPr>
              <w:t>* Chi cục và tương đương</w:t>
            </w:r>
          </w:p>
        </w:tc>
        <w:tc>
          <w:tcPr>
            <w:tcW w:w="1138" w:type="dxa"/>
            <w:tcBorders>
              <w:top w:val="single" w:sz="4" w:space="0" w:color="auto"/>
              <w:left w:val="single" w:sz="4" w:space="0" w:color="auto"/>
            </w:tcBorders>
            <w:shd w:val="clear" w:color="auto" w:fill="FFFFFF"/>
            <w:vAlign w:val="center"/>
          </w:tcPr>
          <w:p w14:paraId="5D977FC2" w14:textId="77777777" w:rsidR="00AC4FC7" w:rsidRDefault="00000000">
            <w:pPr>
              <w:pStyle w:val="Other0"/>
              <w:spacing w:after="0" w:line="240" w:lineRule="auto"/>
              <w:ind w:firstLine="0"/>
              <w:jc w:val="center"/>
            </w:pPr>
            <w:r>
              <w:rPr>
                <w:b/>
                <w:bCs/>
              </w:rPr>
              <w:t>12</w:t>
            </w:r>
          </w:p>
        </w:tc>
        <w:tc>
          <w:tcPr>
            <w:tcW w:w="826" w:type="dxa"/>
            <w:tcBorders>
              <w:top w:val="single" w:sz="4" w:space="0" w:color="auto"/>
              <w:left w:val="single" w:sz="4" w:space="0" w:color="auto"/>
            </w:tcBorders>
            <w:shd w:val="clear" w:color="auto" w:fill="FFFFFF"/>
            <w:vAlign w:val="center"/>
          </w:tcPr>
          <w:p w14:paraId="180D15C3" w14:textId="77777777" w:rsidR="00AC4FC7" w:rsidRDefault="00000000">
            <w:pPr>
              <w:pStyle w:val="Other0"/>
              <w:spacing w:after="0" w:line="240" w:lineRule="auto"/>
              <w:ind w:firstLine="0"/>
              <w:jc w:val="center"/>
            </w:pPr>
            <w:r>
              <w:rPr>
                <w:b/>
                <w:bCs/>
              </w:rPr>
              <w:t>12</w:t>
            </w:r>
          </w:p>
        </w:tc>
        <w:tc>
          <w:tcPr>
            <w:tcW w:w="1061" w:type="dxa"/>
            <w:tcBorders>
              <w:top w:val="single" w:sz="4" w:space="0" w:color="auto"/>
              <w:left w:val="single" w:sz="4" w:space="0" w:color="auto"/>
            </w:tcBorders>
            <w:shd w:val="clear" w:color="auto" w:fill="FFFFFF"/>
            <w:vAlign w:val="center"/>
          </w:tcPr>
          <w:p w14:paraId="49089CFA" w14:textId="77777777" w:rsidR="00AC4FC7" w:rsidRDefault="00000000">
            <w:pPr>
              <w:pStyle w:val="Other0"/>
              <w:spacing w:after="0" w:line="240" w:lineRule="auto"/>
              <w:ind w:firstLine="0"/>
              <w:jc w:val="center"/>
            </w:pPr>
            <w:r>
              <w:rPr>
                <w:b/>
                <w:bCs/>
              </w:rPr>
              <w:t>1</w:t>
            </w:r>
          </w:p>
        </w:tc>
        <w:tc>
          <w:tcPr>
            <w:tcW w:w="931" w:type="dxa"/>
            <w:tcBorders>
              <w:top w:val="single" w:sz="4" w:space="0" w:color="auto"/>
              <w:left w:val="single" w:sz="4" w:space="0" w:color="auto"/>
            </w:tcBorders>
            <w:shd w:val="clear" w:color="auto" w:fill="FFFFFF"/>
            <w:vAlign w:val="center"/>
          </w:tcPr>
          <w:p w14:paraId="6A7AF311" w14:textId="77777777" w:rsidR="00AC4FC7" w:rsidRDefault="00000000">
            <w:pPr>
              <w:pStyle w:val="Other0"/>
              <w:spacing w:after="0" w:line="240" w:lineRule="auto"/>
              <w:ind w:firstLine="340"/>
            </w:pPr>
            <w:r>
              <w:rPr>
                <w:b/>
                <w:bCs/>
              </w:rPr>
              <w:t>2</w:t>
            </w:r>
          </w:p>
        </w:tc>
        <w:tc>
          <w:tcPr>
            <w:tcW w:w="1253" w:type="dxa"/>
            <w:tcBorders>
              <w:top w:val="single" w:sz="4" w:space="0" w:color="auto"/>
              <w:left w:val="single" w:sz="4" w:space="0" w:color="auto"/>
              <w:right w:val="single" w:sz="4" w:space="0" w:color="auto"/>
            </w:tcBorders>
            <w:shd w:val="clear" w:color="auto" w:fill="FFFFFF"/>
          </w:tcPr>
          <w:p w14:paraId="09CBC1A0" w14:textId="77777777" w:rsidR="00AC4FC7" w:rsidRDefault="00AC4FC7">
            <w:pPr>
              <w:rPr>
                <w:sz w:val="10"/>
                <w:szCs w:val="10"/>
              </w:rPr>
            </w:pPr>
          </w:p>
        </w:tc>
      </w:tr>
      <w:tr w:rsidR="00AC4FC7" w14:paraId="0DD6851C" w14:textId="77777777">
        <w:tblPrEx>
          <w:tblCellMar>
            <w:top w:w="0" w:type="dxa"/>
            <w:bottom w:w="0" w:type="dxa"/>
          </w:tblCellMar>
        </w:tblPrEx>
        <w:trPr>
          <w:trHeight w:hRule="exact" w:val="677"/>
          <w:jc w:val="center"/>
        </w:trPr>
        <w:tc>
          <w:tcPr>
            <w:tcW w:w="1771" w:type="dxa"/>
            <w:vMerge/>
            <w:tcBorders>
              <w:left w:val="single" w:sz="4" w:space="0" w:color="auto"/>
            </w:tcBorders>
            <w:shd w:val="clear" w:color="auto" w:fill="FFFFFF"/>
            <w:vAlign w:val="center"/>
          </w:tcPr>
          <w:p w14:paraId="051B18F3" w14:textId="77777777" w:rsidR="00AC4FC7" w:rsidRDefault="00AC4FC7"/>
        </w:tc>
        <w:tc>
          <w:tcPr>
            <w:tcW w:w="2803" w:type="dxa"/>
            <w:tcBorders>
              <w:top w:val="single" w:sz="4" w:space="0" w:color="auto"/>
              <w:left w:val="single" w:sz="4" w:space="0" w:color="auto"/>
            </w:tcBorders>
            <w:shd w:val="clear" w:color="auto" w:fill="FFFFFF"/>
            <w:vAlign w:val="bottom"/>
          </w:tcPr>
          <w:p w14:paraId="7B98E470" w14:textId="77777777" w:rsidR="00AC4FC7" w:rsidRDefault="00000000">
            <w:pPr>
              <w:pStyle w:val="Other0"/>
              <w:spacing w:after="0" w:line="240" w:lineRule="auto"/>
              <w:ind w:firstLine="0"/>
              <w:jc w:val="both"/>
            </w:pPr>
            <w:r>
              <w:t>Ban Thi đua - Khen thưởng</w:t>
            </w:r>
          </w:p>
        </w:tc>
        <w:tc>
          <w:tcPr>
            <w:tcW w:w="1138" w:type="dxa"/>
            <w:tcBorders>
              <w:top w:val="single" w:sz="4" w:space="0" w:color="auto"/>
              <w:left w:val="single" w:sz="4" w:space="0" w:color="auto"/>
            </w:tcBorders>
            <w:shd w:val="clear" w:color="auto" w:fill="FFFFFF"/>
            <w:vAlign w:val="center"/>
          </w:tcPr>
          <w:p w14:paraId="33808570" w14:textId="77777777" w:rsidR="00AC4FC7" w:rsidRDefault="00000000">
            <w:pPr>
              <w:pStyle w:val="Other0"/>
              <w:spacing w:after="0" w:line="240" w:lineRule="auto"/>
              <w:ind w:firstLine="0"/>
              <w:jc w:val="center"/>
            </w:pPr>
            <w:r>
              <w:rPr>
                <w:b/>
                <w:bCs/>
              </w:rPr>
              <w:t>12</w:t>
            </w:r>
          </w:p>
        </w:tc>
        <w:tc>
          <w:tcPr>
            <w:tcW w:w="826" w:type="dxa"/>
            <w:tcBorders>
              <w:top w:val="single" w:sz="4" w:space="0" w:color="auto"/>
              <w:left w:val="single" w:sz="4" w:space="0" w:color="auto"/>
            </w:tcBorders>
            <w:shd w:val="clear" w:color="auto" w:fill="FFFFFF"/>
            <w:vAlign w:val="center"/>
          </w:tcPr>
          <w:p w14:paraId="648BF120" w14:textId="77777777" w:rsidR="00AC4FC7" w:rsidRDefault="00000000">
            <w:pPr>
              <w:pStyle w:val="Other0"/>
              <w:spacing w:after="0" w:line="240" w:lineRule="auto"/>
              <w:ind w:firstLine="0"/>
              <w:jc w:val="center"/>
            </w:pPr>
            <w:r>
              <w:t>12</w:t>
            </w:r>
          </w:p>
        </w:tc>
        <w:tc>
          <w:tcPr>
            <w:tcW w:w="1061" w:type="dxa"/>
            <w:tcBorders>
              <w:top w:val="single" w:sz="4" w:space="0" w:color="auto"/>
              <w:left w:val="single" w:sz="4" w:space="0" w:color="auto"/>
            </w:tcBorders>
            <w:shd w:val="clear" w:color="auto" w:fill="FFFFFF"/>
            <w:vAlign w:val="center"/>
          </w:tcPr>
          <w:p w14:paraId="67AE57DA"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266D305F" w14:textId="77777777" w:rsidR="00AC4FC7" w:rsidRDefault="00000000">
            <w:pPr>
              <w:pStyle w:val="Other0"/>
              <w:spacing w:after="0" w:line="240" w:lineRule="auto"/>
              <w:ind w:firstLine="340"/>
            </w:pPr>
            <w:r>
              <w:t>2</w:t>
            </w:r>
          </w:p>
        </w:tc>
        <w:tc>
          <w:tcPr>
            <w:tcW w:w="1253" w:type="dxa"/>
            <w:tcBorders>
              <w:top w:val="single" w:sz="4" w:space="0" w:color="auto"/>
              <w:left w:val="single" w:sz="4" w:space="0" w:color="auto"/>
              <w:right w:val="single" w:sz="4" w:space="0" w:color="auto"/>
            </w:tcBorders>
            <w:shd w:val="clear" w:color="auto" w:fill="FFFFFF"/>
          </w:tcPr>
          <w:p w14:paraId="45E56EC0" w14:textId="77777777" w:rsidR="00AC4FC7" w:rsidRDefault="00AC4FC7">
            <w:pPr>
              <w:rPr>
                <w:sz w:val="10"/>
                <w:szCs w:val="10"/>
              </w:rPr>
            </w:pPr>
          </w:p>
        </w:tc>
      </w:tr>
      <w:tr w:rsidR="00AC4FC7" w14:paraId="534BC784" w14:textId="77777777">
        <w:tblPrEx>
          <w:tblCellMar>
            <w:top w:w="0" w:type="dxa"/>
            <w:bottom w:w="0" w:type="dxa"/>
          </w:tblCellMar>
        </w:tblPrEx>
        <w:trPr>
          <w:trHeight w:hRule="exact" w:val="432"/>
          <w:jc w:val="center"/>
        </w:trPr>
        <w:tc>
          <w:tcPr>
            <w:tcW w:w="1771" w:type="dxa"/>
            <w:vMerge/>
            <w:tcBorders>
              <w:left w:val="single" w:sz="4" w:space="0" w:color="auto"/>
            </w:tcBorders>
            <w:shd w:val="clear" w:color="auto" w:fill="FFFFFF"/>
            <w:vAlign w:val="center"/>
          </w:tcPr>
          <w:p w14:paraId="79BD2FFA" w14:textId="77777777" w:rsidR="00AC4FC7" w:rsidRDefault="00AC4FC7"/>
        </w:tc>
        <w:tc>
          <w:tcPr>
            <w:tcW w:w="2803" w:type="dxa"/>
            <w:tcBorders>
              <w:top w:val="single" w:sz="4" w:space="0" w:color="auto"/>
              <w:left w:val="single" w:sz="4" w:space="0" w:color="auto"/>
            </w:tcBorders>
            <w:shd w:val="clear" w:color="auto" w:fill="FFFFFF"/>
            <w:vAlign w:val="bottom"/>
          </w:tcPr>
          <w:p w14:paraId="69E67B7C" w14:textId="77777777" w:rsidR="00AC4FC7" w:rsidRDefault="00000000">
            <w:pPr>
              <w:pStyle w:val="Other0"/>
              <w:spacing w:after="0" w:line="240" w:lineRule="auto"/>
              <w:ind w:firstLine="0"/>
              <w:jc w:val="both"/>
            </w:pPr>
            <w:r>
              <w:rPr>
                <w:b/>
                <w:bCs/>
              </w:rPr>
              <w:t>* Đơn vị sự nghiệp</w:t>
            </w:r>
          </w:p>
        </w:tc>
        <w:tc>
          <w:tcPr>
            <w:tcW w:w="1138" w:type="dxa"/>
            <w:tcBorders>
              <w:top w:val="single" w:sz="4" w:space="0" w:color="auto"/>
              <w:left w:val="single" w:sz="4" w:space="0" w:color="auto"/>
            </w:tcBorders>
            <w:shd w:val="clear" w:color="auto" w:fill="FFFFFF"/>
            <w:vAlign w:val="bottom"/>
          </w:tcPr>
          <w:p w14:paraId="4A1C3304" w14:textId="77777777" w:rsidR="00AC4FC7" w:rsidRDefault="00000000">
            <w:pPr>
              <w:pStyle w:val="Other0"/>
              <w:spacing w:after="0" w:line="240" w:lineRule="auto"/>
              <w:ind w:firstLine="0"/>
              <w:jc w:val="center"/>
            </w:pPr>
            <w:r>
              <w:rPr>
                <w:b/>
                <w:bCs/>
              </w:rPr>
              <w:t>54</w:t>
            </w:r>
          </w:p>
        </w:tc>
        <w:tc>
          <w:tcPr>
            <w:tcW w:w="826" w:type="dxa"/>
            <w:tcBorders>
              <w:top w:val="single" w:sz="4" w:space="0" w:color="auto"/>
              <w:left w:val="single" w:sz="4" w:space="0" w:color="auto"/>
            </w:tcBorders>
            <w:shd w:val="clear" w:color="auto" w:fill="FFFFFF"/>
            <w:vAlign w:val="bottom"/>
          </w:tcPr>
          <w:p w14:paraId="36DDFAAB" w14:textId="77777777" w:rsidR="00AC4FC7" w:rsidRDefault="00000000">
            <w:pPr>
              <w:pStyle w:val="Other0"/>
              <w:spacing w:after="0" w:line="240" w:lineRule="auto"/>
              <w:ind w:firstLine="0"/>
              <w:jc w:val="center"/>
            </w:pPr>
            <w:r>
              <w:rPr>
                <w:b/>
                <w:bCs/>
              </w:rPr>
              <w:t>37</w:t>
            </w:r>
          </w:p>
        </w:tc>
        <w:tc>
          <w:tcPr>
            <w:tcW w:w="1061" w:type="dxa"/>
            <w:tcBorders>
              <w:top w:val="single" w:sz="4" w:space="0" w:color="auto"/>
              <w:left w:val="single" w:sz="4" w:space="0" w:color="auto"/>
            </w:tcBorders>
            <w:shd w:val="clear" w:color="auto" w:fill="FFFFFF"/>
            <w:vAlign w:val="bottom"/>
          </w:tcPr>
          <w:p w14:paraId="7CE64045" w14:textId="77777777" w:rsidR="00AC4FC7" w:rsidRDefault="00000000">
            <w:pPr>
              <w:pStyle w:val="Other0"/>
              <w:spacing w:after="0" w:line="240" w:lineRule="auto"/>
              <w:ind w:firstLine="420"/>
              <w:jc w:val="both"/>
            </w:pPr>
            <w:r>
              <w:rPr>
                <w:b/>
                <w:bCs/>
              </w:rPr>
              <w:t>3</w:t>
            </w:r>
          </w:p>
        </w:tc>
        <w:tc>
          <w:tcPr>
            <w:tcW w:w="931" w:type="dxa"/>
            <w:tcBorders>
              <w:top w:val="single" w:sz="4" w:space="0" w:color="auto"/>
              <w:left w:val="single" w:sz="4" w:space="0" w:color="auto"/>
            </w:tcBorders>
            <w:shd w:val="clear" w:color="auto" w:fill="FFFFFF"/>
            <w:vAlign w:val="bottom"/>
          </w:tcPr>
          <w:p w14:paraId="283C8237" w14:textId="77777777" w:rsidR="00AC4FC7" w:rsidRDefault="00000000">
            <w:pPr>
              <w:pStyle w:val="Other0"/>
              <w:spacing w:after="0" w:line="240" w:lineRule="auto"/>
              <w:ind w:firstLine="340"/>
            </w:pPr>
            <w:r>
              <w:rPr>
                <w:b/>
                <w:bCs/>
              </w:rPr>
              <w:t>4</w:t>
            </w:r>
          </w:p>
        </w:tc>
        <w:tc>
          <w:tcPr>
            <w:tcW w:w="1253" w:type="dxa"/>
            <w:tcBorders>
              <w:top w:val="single" w:sz="4" w:space="0" w:color="auto"/>
              <w:left w:val="single" w:sz="4" w:space="0" w:color="auto"/>
              <w:right w:val="single" w:sz="4" w:space="0" w:color="auto"/>
            </w:tcBorders>
            <w:shd w:val="clear" w:color="auto" w:fill="FFFFFF"/>
          </w:tcPr>
          <w:p w14:paraId="345C483B" w14:textId="77777777" w:rsidR="00AC4FC7" w:rsidRDefault="00AC4FC7">
            <w:pPr>
              <w:rPr>
                <w:sz w:val="10"/>
                <w:szCs w:val="10"/>
              </w:rPr>
            </w:pPr>
          </w:p>
        </w:tc>
      </w:tr>
      <w:tr w:rsidR="00AC4FC7" w14:paraId="4566BB5D" w14:textId="77777777">
        <w:tblPrEx>
          <w:tblCellMar>
            <w:top w:w="0" w:type="dxa"/>
            <w:bottom w:w="0" w:type="dxa"/>
          </w:tblCellMar>
        </w:tblPrEx>
        <w:trPr>
          <w:trHeight w:hRule="exact" w:val="965"/>
          <w:jc w:val="center"/>
        </w:trPr>
        <w:tc>
          <w:tcPr>
            <w:tcW w:w="1771" w:type="dxa"/>
            <w:vMerge/>
            <w:tcBorders>
              <w:left w:val="single" w:sz="4" w:space="0" w:color="auto"/>
            </w:tcBorders>
            <w:shd w:val="clear" w:color="auto" w:fill="FFFFFF"/>
            <w:vAlign w:val="center"/>
          </w:tcPr>
          <w:p w14:paraId="1D31E2C1" w14:textId="77777777" w:rsidR="00AC4FC7" w:rsidRDefault="00AC4FC7"/>
        </w:tc>
        <w:tc>
          <w:tcPr>
            <w:tcW w:w="2803" w:type="dxa"/>
            <w:tcBorders>
              <w:top w:val="single" w:sz="4" w:space="0" w:color="auto"/>
              <w:left w:val="single" w:sz="4" w:space="0" w:color="auto"/>
            </w:tcBorders>
            <w:shd w:val="clear" w:color="auto" w:fill="FFFFFF"/>
            <w:vAlign w:val="center"/>
          </w:tcPr>
          <w:p w14:paraId="1DD4CAC0" w14:textId="77777777" w:rsidR="00AC4FC7" w:rsidRDefault="00000000">
            <w:pPr>
              <w:pStyle w:val="Other0"/>
              <w:spacing w:after="0" w:line="228" w:lineRule="auto"/>
              <w:ind w:firstLine="0"/>
              <w:jc w:val="both"/>
            </w:pPr>
            <w:r>
              <w:t>(1) Trung tâm Dịch vụ việc làm</w:t>
            </w:r>
          </w:p>
        </w:tc>
        <w:tc>
          <w:tcPr>
            <w:tcW w:w="1138" w:type="dxa"/>
            <w:tcBorders>
              <w:top w:val="single" w:sz="4" w:space="0" w:color="auto"/>
              <w:left w:val="single" w:sz="4" w:space="0" w:color="auto"/>
            </w:tcBorders>
            <w:shd w:val="clear" w:color="auto" w:fill="FFFFFF"/>
            <w:vAlign w:val="center"/>
          </w:tcPr>
          <w:p w14:paraId="0772E9EA" w14:textId="77777777" w:rsidR="00AC4FC7" w:rsidRDefault="00000000">
            <w:pPr>
              <w:pStyle w:val="Other0"/>
              <w:spacing w:after="0" w:line="240" w:lineRule="auto"/>
              <w:ind w:firstLine="0"/>
              <w:jc w:val="center"/>
              <w:rPr>
                <w:sz w:val="22"/>
                <w:szCs w:val="22"/>
              </w:rPr>
            </w:pPr>
            <w:r>
              <w:rPr>
                <w:sz w:val="22"/>
                <w:szCs w:val="22"/>
              </w:rPr>
              <w:t>16</w:t>
            </w:r>
          </w:p>
        </w:tc>
        <w:tc>
          <w:tcPr>
            <w:tcW w:w="826" w:type="dxa"/>
            <w:tcBorders>
              <w:top w:val="single" w:sz="4" w:space="0" w:color="auto"/>
              <w:left w:val="single" w:sz="4" w:space="0" w:color="auto"/>
            </w:tcBorders>
            <w:shd w:val="clear" w:color="auto" w:fill="FFFFFF"/>
            <w:vAlign w:val="center"/>
          </w:tcPr>
          <w:p w14:paraId="5E847865" w14:textId="77777777" w:rsidR="00AC4FC7" w:rsidRDefault="00000000">
            <w:pPr>
              <w:pStyle w:val="Other0"/>
              <w:spacing w:after="0" w:line="240" w:lineRule="auto"/>
              <w:ind w:firstLine="220"/>
              <w:rPr>
                <w:sz w:val="22"/>
                <w:szCs w:val="22"/>
              </w:rPr>
            </w:pPr>
            <w:r>
              <w:rPr>
                <w:sz w:val="22"/>
                <w:szCs w:val="22"/>
              </w:rPr>
              <w:t>16</w:t>
            </w:r>
          </w:p>
        </w:tc>
        <w:tc>
          <w:tcPr>
            <w:tcW w:w="1061" w:type="dxa"/>
            <w:tcBorders>
              <w:top w:val="single" w:sz="4" w:space="0" w:color="auto"/>
              <w:left w:val="single" w:sz="4" w:space="0" w:color="auto"/>
            </w:tcBorders>
            <w:shd w:val="clear" w:color="auto" w:fill="FFFFFF"/>
            <w:vAlign w:val="center"/>
          </w:tcPr>
          <w:p w14:paraId="1B0B91FC" w14:textId="77777777" w:rsidR="00AC4FC7" w:rsidRDefault="00000000">
            <w:pPr>
              <w:pStyle w:val="Other0"/>
              <w:spacing w:after="0" w:line="240" w:lineRule="auto"/>
              <w:ind w:firstLine="420"/>
              <w:rPr>
                <w:sz w:val="22"/>
                <w:szCs w:val="22"/>
              </w:rPr>
            </w:pPr>
            <w:r>
              <w:rPr>
                <w:sz w:val="22"/>
                <w:szCs w:val="22"/>
              </w:rPr>
              <w:t>1</w:t>
            </w:r>
          </w:p>
        </w:tc>
        <w:tc>
          <w:tcPr>
            <w:tcW w:w="931" w:type="dxa"/>
            <w:tcBorders>
              <w:top w:val="single" w:sz="4" w:space="0" w:color="auto"/>
              <w:left w:val="single" w:sz="4" w:space="0" w:color="auto"/>
            </w:tcBorders>
            <w:shd w:val="clear" w:color="auto" w:fill="FFFFFF"/>
            <w:vAlign w:val="center"/>
          </w:tcPr>
          <w:p w14:paraId="25EC3B7A" w14:textId="77777777" w:rsidR="00AC4FC7" w:rsidRDefault="00000000">
            <w:pPr>
              <w:pStyle w:val="Other0"/>
              <w:spacing w:after="0" w:line="240" w:lineRule="auto"/>
              <w:ind w:firstLine="340"/>
              <w:rPr>
                <w:sz w:val="22"/>
                <w:szCs w:val="22"/>
              </w:rPr>
            </w:pPr>
            <w:r>
              <w:rPr>
                <w:sz w:val="22"/>
                <w:szCs w:val="22"/>
              </w:rPr>
              <w:t>2</w:t>
            </w:r>
          </w:p>
        </w:tc>
        <w:tc>
          <w:tcPr>
            <w:tcW w:w="1253" w:type="dxa"/>
            <w:tcBorders>
              <w:top w:val="single" w:sz="4" w:space="0" w:color="auto"/>
              <w:left w:val="single" w:sz="4" w:space="0" w:color="auto"/>
              <w:right w:val="single" w:sz="4" w:space="0" w:color="auto"/>
            </w:tcBorders>
            <w:shd w:val="clear" w:color="auto" w:fill="FFFFFF"/>
            <w:vAlign w:val="bottom"/>
          </w:tcPr>
          <w:p w14:paraId="72B2835F" w14:textId="77777777" w:rsidR="00AC4FC7" w:rsidRDefault="00000000">
            <w:pPr>
              <w:pStyle w:val="Other0"/>
              <w:spacing w:after="0" w:line="233" w:lineRule="auto"/>
              <w:ind w:firstLine="0"/>
              <w:jc w:val="center"/>
            </w:pPr>
            <w:r>
              <w:rPr>
                <w:i/>
                <w:iCs/>
              </w:rPr>
              <w:t>01 hợp đồng lao động</w:t>
            </w:r>
          </w:p>
        </w:tc>
      </w:tr>
      <w:tr w:rsidR="00AC4FC7" w14:paraId="4226F011" w14:textId="77777777">
        <w:tblPrEx>
          <w:tblCellMar>
            <w:top w:w="0" w:type="dxa"/>
            <w:bottom w:w="0" w:type="dxa"/>
          </w:tblCellMar>
        </w:tblPrEx>
        <w:trPr>
          <w:trHeight w:hRule="exact" w:val="974"/>
          <w:jc w:val="center"/>
        </w:trPr>
        <w:tc>
          <w:tcPr>
            <w:tcW w:w="1771" w:type="dxa"/>
            <w:vMerge/>
            <w:tcBorders>
              <w:left w:val="single" w:sz="4" w:space="0" w:color="auto"/>
              <w:bottom w:val="single" w:sz="4" w:space="0" w:color="auto"/>
            </w:tcBorders>
            <w:shd w:val="clear" w:color="auto" w:fill="FFFFFF"/>
            <w:vAlign w:val="center"/>
          </w:tcPr>
          <w:p w14:paraId="112EAF56" w14:textId="77777777" w:rsidR="00AC4FC7" w:rsidRDefault="00AC4FC7"/>
        </w:tc>
        <w:tc>
          <w:tcPr>
            <w:tcW w:w="2803" w:type="dxa"/>
            <w:tcBorders>
              <w:top w:val="single" w:sz="4" w:space="0" w:color="auto"/>
              <w:left w:val="single" w:sz="4" w:space="0" w:color="auto"/>
              <w:bottom w:val="single" w:sz="4" w:space="0" w:color="auto"/>
            </w:tcBorders>
            <w:shd w:val="clear" w:color="auto" w:fill="FFFFFF"/>
            <w:vAlign w:val="center"/>
          </w:tcPr>
          <w:p w14:paraId="470933D5" w14:textId="77777777" w:rsidR="00AC4FC7" w:rsidRDefault="00000000">
            <w:pPr>
              <w:pStyle w:val="Other0"/>
              <w:spacing w:after="0" w:line="240" w:lineRule="auto"/>
              <w:ind w:firstLine="0"/>
              <w:jc w:val="both"/>
            </w:pPr>
            <w:r>
              <w:t>(2) Trung tâm Lưu trữ lịch sử</w:t>
            </w:r>
          </w:p>
        </w:tc>
        <w:tc>
          <w:tcPr>
            <w:tcW w:w="1138" w:type="dxa"/>
            <w:tcBorders>
              <w:top w:val="single" w:sz="4" w:space="0" w:color="auto"/>
              <w:left w:val="single" w:sz="4" w:space="0" w:color="auto"/>
              <w:bottom w:val="single" w:sz="4" w:space="0" w:color="auto"/>
            </w:tcBorders>
            <w:shd w:val="clear" w:color="auto" w:fill="FFFFFF"/>
            <w:vAlign w:val="center"/>
          </w:tcPr>
          <w:p w14:paraId="4716580E" w14:textId="77777777" w:rsidR="00AC4FC7" w:rsidRDefault="00000000">
            <w:pPr>
              <w:pStyle w:val="Other0"/>
              <w:spacing w:after="0" w:line="240" w:lineRule="auto"/>
              <w:ind w:firstLine="0"/>
              <w:jc w:val="center"/>
            </w:pPr>
            <w:r>
              <w:t>12</w:t>
            </w:r>
          </w:p>
        </w:tc>
        <w:tc>
          <w:tcPr>
            <w:tcW w:w="826" w:type="dxa"/>
            <w:tcBorders>
              <w:top w:val="single" w:sz="4" w:space="0" w:color="auto"/>
              <w:left w:val="single" w:sz="4" w:space="0" w:color="auto"/>
              <w:bottom w:val="single" w:sz="4" w:space="0" w:color="auto"/>
            </w:tcBorders>
            <w:shd w:val="clear" w:color="auto" w:fill="FFFFFF"/>
            <w:vAlign w:val="center"/>
          </w:tcPr>
          <w:p w14:paraId="3F3CFD95" w14:textId="77777777" w:rsidR="00AC4FC7" w:rsidRDefault="00000000">
            <w:pPr>
              <w:pStyle w:val="Other0"/>
              <w:spacing w:after="0" w:line="240" w:lineRule="auto"/>
              <w:ind w:firstLine="220"/>
            </w:pPr>
            <w:r>
              <w:t>9</w:t>
            </w:r>
          </w:p>
        </w:tc>
        <w:tc>
          <w:tcPr>
            <w:tcW w:w="1061" w:type="dxa"/>
            <w:tcBorders>
              <w:top w:val="single" w:sz="4" w:space="0" w:color="auto"/>
              <w:left w:val="single" w:sz="4" w:space="0" w:color="auto"/>
              <w:bottom w:val="single" w:sz="4" w:space="0" w:color="auto"/>
            </w:tcBorders>
            <w:shd w:val="clear" w:color="auto" w:fill="FFFFFF"/>
            <w:vAlign w:val="center"/>
          </w:tcPr>
          <w:p w14:paraId="21D91792"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bottom w:val="single" w:sz="4" w:space="0" w:color="auto"/>
            </w:tcBorders>
            <w:shd w:val="clear" w:color="auto" w:fill="FFFFFF"/>
          </w:tcPr>
          <w:p w14:paraId="2069F8BC" w14:textId="77777777" w:rsidR="00AC4FC7" w:rsidRDefault="00AC4FC7">
            <w:pPr>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bottom"/>
          </w:tcPr>
          <w:p w14:paraId="1C77FCB8" w14:textId="77777777" w:rsidR="00AC4FC7" w:rsidRDefault="00000000">
            <w:pPr>
              <w:pStyle w:val="Other0"/>
              <w:spacing w:after="0" w:line="240" w:lineRule="auto"/>
              <w:ind w:firstLine="0"/>
              <w:jc w:val="center"/>
            </w:pPr>
            <w:r>
              <w:rPr>
                <w:i/>
                <w:iCs/>
              </w:rPr>
              <w:t>02 hợp đồng lao động</w:t>
            </w:r>
          </w:p>
        </w:tc>
      </w:tr>
    </w:tbl>
    <w:p w14:paraId="6AD4921E" w14:textId="77777777" w:rsidR="00AC4FC7" w:rsidRDefault="00AC4FC7">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42"/>
        <w:gridCol w:w="2837"/>
        <w:gridCol w:w="1118"/>
        <w:gridCol w:w="840"/>
        <w:gridCol w:w="1056"/>
        <w:gridCol w:w="955"/>
        <w:gridCol w:w="1229"/>
      </w:tblGrid>
      <w:tr w:rsidR="00AC4FC7" w14:paraId="6B6592AA" w14:textId="77777777">
        <w:tblPrEx>
          <w:tblCellMar>
            <w:top w:w="0" w:type="dxa"/>
            <w:bottom w:w="0" w:type="dxa"/>
          </w:tblCellMar>
        </w:tblPrEx>
        <w:trPr>
          <w:trHeight w:hRule="exact" w:val="1334"/>
          <w:jc w:val="center"/>
        </w:trPr>
        <w:tc>
          <w:tcPr>
            <w:tcW w:w="1742" w:type="dxa"/>
            <w:tcBorders>
              <w:top w:val="single" w:sz="4" w:space="0" w:color="auto"/>
              <w:left w:val="single" w:sz="4" w:space="0" w:color="auto"/>
            </w:tcBorders>
            <w:shd w:val="clear" w:color="auto" w:fill="FFFFFF"/>
            <w:vAlign w:val="center"/>
          </w:tcPr>
          <w:p w14:paraId="77F66FD9" w14:textId="77777777" w:rsidR="00AC4FC7" w:rsidRDefault="00000000">
            <w:pPr>
              <w:pStyle w:val="Other0"/>
              <w:spacing w:after="0" w:line="240" w:lineRule="auto"/>
              <w:ind w:firstLine="0"/>
            </w:pPr>
            <w:r>
              <w:rPr>
                <w:b/>
                <w:bCs/>
              </w:rPr>
              <w:lastRenderedPageBreak/>
              <w:t>Tên đơn vị</w:t>
            </w:r>
          </w:p>
        </w:tc>
        <w:tc>
          <w:tcPr>
            <w:tcW w:w="2837" w:type="dxa"/>
            <w:tcBorders>
              <w:top w:val="single" w:sz="4" w:space="0" w:color="auto"/>
              <w:left w:val="single" w:sz="4" w:space="0" w:color="auto"/>
            </w:tcBorders>
            <w:shd w:val="clear" w:color="auto" w:fill="FFFFFF"/>
            <w:vAlign w:val="center"/>
          </w:tcPr>
          <w:p w14:paraId="442DC7DA" w14:textId="77777777" w:rsidR="00AC4FC7" w:rsidRDefault="00000000">
            <w:pPr>
              <w:pStyle w:val="Other0"/>
              <w:spacing w:after="0" w:line="240" w:lineRule="auto"/>
              <w:ind w:firstLine="0"/>
              <w:jc w:val="both"/>
            </w:pPr>
            <w:r>
              <w:rPr>
                <w:b/>
                <w:bCs/>
              </w:rPr>
              <w:t>Danh sách phòng, đơn vị trực thuộc</w:t>
            </w:r>
          </w:p>
        </w:tc>
        <w:tc>
          <w:tcPr>
            <w:tcW w:w="1118" w:type="dxa"/>
            <w:tcBorders>
              <w:top w:val="single" w:sz="4" w:space="0" w:color="auto"/>
              <w:left w:val="single" w:sz="4" w:space="0" w:color="auto"/>
            </w:tcBorders>
            <w:shd w:val="clear" w:color="auto" w:fill="FFFFFF"/>
            <w:vAlign w:val="bottom"/>
          </w:tcPr>
          <w:p w14:paraId="2B58BEF4" w14:textId="77777777" w:rsidR="00AC4FC7" w:rsidRDefault="00000000">
            <w:pPr>
              <w:pStyle w:val="Other0"/>
              <w:spacing w:after="0" w:line="240" w:lineRule="auto"/>
              <w:ind w:firstLine="0"/>
            </w:pPr>
            <w:r>
              <w:rPr>
                <w:b/>
                <w:bCs/>
              </w:rPr>
              <w:t>Biên chế được giao</w:t>
            </w:r>
          </w:p>
        </w:tc>
        <w:tc>
          <w:tcPr>
            <w:tcW w:w="840" w:type="dxa"/>
            <w:tcBorders>
              <w:top w:val="single" w:sz="4" w:space="0" w:color="auto"/>
              <w:left w:val="single" w:sz="4" w:space="0" w:color="auto"/>
            </w:tcBorders>
            <w:shd w:val="clear" w:color="auto" w:fill="FFFFFF"/>
            <w:vAlign w:val="bottom"/>
          </w:tcPr>
          <w:p w14:paraId="06A2586E" w14:textId="77777777" w:rsidR="00AC4FC7" w:rsidRDefault="00000000">
            <w:pPr>
              <w:pStyle w:val="Other0"/>
              <w:spacing w:after="0" w:line="240" w:lineRule="auto"/>
              <w:ind w:firstLine="0"/>
            </w:pPr>
            <w:r>
              <w:rPr>
                <w:b/>
                <w:bCs/>
              </w:rPr>
              <w:t>Biên chế có mặt</w:t>
            </w:r>
          </w:p>
        </w:tc>
        <w:tc>
          <w:tcPr>
            <w:tcW w:w="1056" w:type="dxa"/>
            <w:tcBorders>
              <w:top w:val="single" w:sz="4" w:space="0" w:color="auto"/>
              <w:left w:val="single" w:sz="4" w:space="0" w:color="auto"/>
            </w:tcBorders>
            <w:shd w:val="clear" w:color="auto" w:fill="FFFFFF"/>
            <w:vAlign w:val="bottom"/>
          </w:tcPr>
          <w:p w14:paraId="1D2739DF" w14:textId="77777777" w:rsidR="00AC4FC7" w:rsidRDefault="00000000">
            <w:pPr>
              <w:pStyle w:val="Other0"/>
              <w:spacing w:after="0" w:line="240" w:lineRule="auto"/>
              <w:ind w:firstLine="0"/>
            </w:pPr>
            <w:r>
              <w:rPr>
                <w:b/>
                <w:bCs/>
              </w:rPr>
              <w:t>Số lượng cấp trưởng</w:t>
            </w:r>
          </w:p>
        </w:tc>
        <w:tc>
          <w:tcPr>
            <w:tcW w:w="955" w:type="dxa"/>
            <w:tcBorders>
              <w:top w:val="single" w:sz="4" w:space="0" w:color="auto"/>
              <w:left w:val="single" w:sz="4" w:space="0" w:color="auto"/>
            </w:tcBorders>
            <w:shd w:val="clear" w:color="auto" w:fill="FFFFFF"/>
            <w:vAlign w:val="bottom"/>
          </w:tcPr>
          <w:p w14:paraId="04E3E58D" w14:textId="77777777" w:rsidR="00AC4FC7" w:rsidRDefault="00000000">
            <w:pPr>
              <w:pStyle w:val="Other0"/>
              <w:spacing w:after="0" w:line="240" w:lineRule="auto"/>
              <w:ind w:firstLine="0"/>
            </w:pPr>
            <w:r>
              <w:rPr>
                <w:b/>
                <w:bCs/>
              </w:rPr>
              <w:t>Số lượng cấp phó</w:t>
            </w:r>
          </w:p>
        </w:tc>
        <w:tc>
          <w:tcPr>
            <w:tcW w:w="1229" w:type="dxa"/>
            <w:tcBorders>
              <w:top w:val="single" w:sz="4" w:space="0" w:color="auto"/>
              <w:left w:val="single" w:sz="4" w:space="0" w:color="auto"/>
              <w:right w:val="single" w:sz="4" w:space="0" w:color="auto"/>
            </w:tcBorders>
            <w:shd w:val="clear" w:color="auto" w:fill="FFFFFF"/>
            <w:vAlign w:val="center"/>
          </w:tcPr>
          <w:p w14:paraId="35E9F4EA" w14:textId="77777777" w:rsidR="00AC4FC7" w:rsidRDefault="00000000">
            <w:pPr>
              <w:pStyle w:val="Other0"/>
              <w:spacing w:after="0" w:line="240" w:lineRule="auto"/>
              <w:ind w:firstLine="0"/>
            </w:pPr>
            <w:r>
              <w:rPr>
                <w:b/>
                <w:bCs/>
              </w:rPr>
              <w:t>Ghi chú</w:t>
            </w:r>
          </w:p>
        </w:tc>
      </w:tr>
      <w:tr w:rsidR="00AC4FC7" w14:paraId="6F7B1A9C" w14:textId="77777777">
        <w:tblPrEx>
          <w:tblCellMar>
            <w:top w:w="0" w:type="dxa"/>
            <w:bottom w:w="0" w:type="dxa"/>
          </w:tblCellMar>
        </w:tblPrEx>
        <w:trPr>
          <w:trHeight w:hRule="exact" w:val="1310"/>
          <w:jc w:val="center"/>
        </w:trPr>
        <w:tc>
          <w:tcPr>
            <w:tcW w:w="1742" w:type="dxa"/>
            <w:tcBorders>
              <w:top w:val="single" w:sz="4" w:space="0" w:color="auto"/>
              <w:left w:val="single" w:sz="4" w:space="0" w:color="auto"/>
              <w:bottom w:val="single" w:sz="4" w:space="0" w:color="auto"/>
            </w:tcBorders>
            <w:shd w:val="clear" w:color="auto" w:fill="FFFFFF"/>
          </w:tcPr>
          <w:p w14:paraId="32B885E9" w14:textId="77777777" w:rsidR="00AC4FC7" w:rsidRDefault="00AC4FC7">
            <w:pPr>
              <w:rPr>
                <w:sz w:val="10"/>
                <w:szCs w:val="10"/>
              </w:rPr>
            </w:pPr>
          </w:p>
        </w:tc>
        <w:tc>
          <w:tcPr>
            <w:tcW w:w="2837" w:type="dxa"/>
            <w:tcBorders>
              <w:top w:val="single" w:sz="4" w:space="0" w:color="auto"/>
              <w:left w:val="single" w:sz="4" w:space="0" w:color="auto"/>
              <w:bottom w:val="single" w:sz="4" w:space="0" w:color="auto"/>
            </w:tcBorders>
            <w:shd w:val="clear" w:color="auto" w:fill="FFFFFF"/>
          </w:tcPr>
          <w:p w14:paraId="6BF602C0" w14:textId="77777777" w:rsidR="00AC4FC7" w:rsidRDefault="00000000">
            <w:pPr>
              <w:pStyle w:val="Other0"/>
              <w:spacing w:after="0" w:line="240" w:lineRule="auto"/>
              <w:ind w:firstLine="0"/>
              <w:jc w:val="both"/>
            </w:pPr>
            <w:r>
              <w:t>(3) Trung tâm Điều dưỡng người có công và Quản lý nghĩa trang liệt sĩ tỉnh</w:t>
            </w:r>
          </w:p>
        </w:tc>
        <w:tc>
          <w:tcPr>
            <w:tcW w:w="1118" w:type="dxa"/>
            <w:tcBorders>
              <w:top w:val="single" w:sz="4" w:space="0" w:color="auto"/>
              <w:left w:val="single" w:sz="4" w:space="0" w:color="auto"/>
              <w:bottom w:val="single" w:sz="4" w:space="0" w:color="auto"/>
            </w:tcBorders>
            <w:shd w:val="clear" w:color="auto" w:fill="FFFFFF"/>
            <w:vAlign w:val="center"/>
          </w:tcPr>
          <w:p w14:paraId="57D4680D" w14:textId="77777777" w:rsidR="00AC4FC7" w:rsidRDefault="00000000">
            <w:pPr>
              <w:pStyle w:val="Other0"/>
              <w:spacing w:after="0" w:line="240" w:lineRule="auto"/>
              <w:ind w:firstLine="0"/>
              <w:jc w:val="center"/>
            </w:pPr>
            <w:r>
              <w:t>26</w:t>
            </w:r>
          </w:p>
        </w:tc>
        <w:tc>
          <w:tcPr>
            <w:tcW w:w="840" w:type="dxa"/>
            <w:tcBorders>
              <w:top w:val="single" w:sz="4" w:space="0" w:color="auto"/>
              <w:left w:val="single" w:sz="4" w:space="0" w:color="auto"/>
              <w:bottom w:val="single" w:sz="4" w:space="0" w:color="auto"/>
            </w:tcBorders>
            <w:shd w:val="clear" w:color="auto" w:fill="FFFFFF"/>
            <w:vAlign w:val="center"/>
          </w:tcPr>
          <w:p w14:paraId="0AA88E92" w14:textId="77777777" w:rsidR="00AC4FC7" w:rsidRDefault="00000000">
            <w:pPr>
              <w:pStyle w:val="Other0"/>
              <w:spacing w:after="0" w:line="240" w:lineRule="auto"/>
              <w:ind w:firstLine="280"/>
            </w:pPr>
            <w:r>
              <w:t>17</w:t>
            </w:r>
          </w:p>
        </w:tc>
        <w:tc>
          <w:tcPr>
            <w:tcW w:w="1056" w:type="dxa"/>
            <w:tcBorders>
              <w:top w:val="single" w:sz="4" w:space="0" w:color="auto"/>
              <w:left w:val="single" w:sz="4" w:space="0" w:color="auto"/>
              <w:bottom w:val="single" w:sz="4" w:space="0" w:color="auto"/>
            </w:tcBorders>
            <w:shd w:val="clear" w:color="auto" w:fill="FFFFFF"/>
            <w:vAlign w:val="center"/>
          </w:tcPr>
          <w:p w14:paraId="7F723454" w14:textId="77777777" w:rsidR="00AC4FC7" w:rsidRDefault="00000000">
            <w:pPr>
              <w:pStyle w:val="Other0"/>
              <w:spacing w:after="0" w:line="240" w:lineRule="auto"/>
              <w:ind w:firstLine="0"/>
              <w:jc w:val="center"/>
            </w:pPr>
            <w:r>
              <w:t>1</w:t>
            </w:r>
          </w:p>
        </w:tc>
        <w:tc>
          <w:tcPr>
            <w:tcW w:w="955" w:type="dxa"/>
            <w:tcBorders>
              <w:top w:val="single" w:sz="4" w:space="0" w:color="auto"/>
              <w:left w:val="single" w:sz="4" w:space="0" w:color="auto"/>
              <w:bottom w:val="single" w:sz="4" w:space="0" w:color="auto"/>
            </w:tcBorders>
            <w:shd w:val="clear" w:color="auto" w:fill="FFFFFF"/>
            <w:vAlign w:val="center"/>
          </w:tcPr>
          <w:p w14:paraId="5B4E6AAF" w14:textId="77777777" w:rsidR="00AC4FC7" w:rsidRDefault="00000000">
            <w:pPr>
              <w:pStyle w:val="Other0"/>
              <w:spacing w:after="0" w:line="240" w:lineRule="auto"/>
              <w:ind w:firstLine="380"/>
            </w:pPr>
            <w:r>
              <w:t>2</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center"/>
          </w:tcPr>
          <w:p w14:paraId="6A5F9244" w14:textId="77777777" w:rsidR="00AC4FC7" w:rsidRDefault="00000000">
            <w:pPr>
              <w:pStyle w:val="Other0"/>
              <w:spacing w:after="0" w:line="240" w:lineRule="auto"/>
              <w:ind w:firstLine="0"/>
              <w:jc w:val="center"/>
            </w:pPr>
            <w:r>
              <w:rPr>
                <w:i/>
                <w:iCs/>
              </w:rPr>
              <w:t>07 hợp đồng lao động</w:t>
            </w:r>
          </w:p>
        </w:tc>
      </w:tr>
    </w:tbl>
    <w:p w14:paraId="60B8BFB1" w14:textId="77777777" w:rsidR="00AC4FC7" w:rsidRDefault="00000000" w:rsidP="000966AC">
      <w:pPr>
        <w:pStyle w:val="Tablecaption0"/>
        <w:spacing w:line="259" w:lineRule="auto"/>
      </w:pPr>
      <w:r>
        <w:t>3. Cơ sở vật chất:</w:t>
      </w:r>
    </w:p>
    <w:p w14:paraId="2A9ECE3B" w14:textId="77777777" w:rsidR="00AC4FC7" w:rsidRDefault="00AC4FC7">
      <w:pPr>
        <w:spacing w:after="79" w:line="1" w:lineRule="exact"/>
      </w:pPr>
    </w:p>
    <w:p w14:paraId="295A7A9D" w14:textId="77777777" w:rsidR="00AC4FC7" w:rsidRDefault="00000000" w:rsidP="000966AC">
      <w:pPr>
        <w:pStyle w:val="BodyText"/>
        <w:numPr>
          <w:ilvl w:val="0"/>
          <w:numId w:val="3"/>
        </w:numPr>
        <w:tabs>
          <w:tab w:val="left" w:pos="1184"/>
        </w:tabs>
        <w:spacing w:line="266" w:lineRule="auto"/>
        <w:ind w:firstLine="740"/>
        <w:jc w:val="both"/>
      </w:pPr>
      <w:bookmarkStart w:id="40" w:name="bookmark40"/>
      <w:bookmarkEnd w:id="40"/>
      <w:r>
        <w:t>Trụ sở làm việc chính của Sở Nội vụ: Địa chỉ số 9, đường Mạc Đĩnh Chi, phường Rạch Giá, tỉnh An Giang.</w:t>
      </w:r>
    </w:p>
    <w:p w14:paraId="0F1E8FF6" w14:textId="77777777" w:rsidR="00AC4FC7" w:rsidRDefault="00000000" w:rsidP="000966AC">
      <w:pPr>
        <w:pStyle w:val="BodyText"/>
        <w:numPr>
          <w:ilvl w:val="0"/>
          <w:numId w:val="3"/>
        </w:numPr>
        <w:tabs>
          <w:tab w:val="left" w:pos="1184"/>
        </w:tabs>
        <w:spacing w:line="262" w:lineRule="auto"/>
        <w:ind w:firstLine="740"/>
        <w:jc w:val="both"/>
      </w:pPr>
      <w:bookmarkStart w:id="41" w:name="bookmark41"/>
      <w:bookmarkEnd w:id="41"/>
      <w:r>
        <w:t>Trụ sở 2: Địa chỉ số 249, đường Nguyễn Trung Trực, phường Rạch Giá, tỉnh An Giang.</w:t>
      </w:r>
    </w:p>
    <w:p w14:paraId="22858951" w14:textId="483F69D5" w:rsidR="00AC4FC7" w:rsidRDefault="000966AC" w:rsidP="000966AC">
      <w:pPr>
        <w:pStyle w:val="BodyText"/>
        <w:spacing w:line="266" w:lineRule="auto"/>
        <w:ind w:left="740" w:firstLine="0"/>
        <w:jc w:val="both"/>
      </w:pPr>
      <w:bookmarkStart w:id="42" w:name="bookmark42"/>
      <w:bookmarkEnd w:id="42"/>
      <w:r>
        <w:rPr>
          <w:b/>
          <w:bCs/>
          <w:lang w:val="en-US"/>
        </w:rPr>
        <w:t xml:space="preserve">II. </w:t>
      </w:r>
      <w:r w:rsidR="00000000">
        <w:rPr>
          <w:b/>
          <w:bCs/>
        </w:rPr>
        <w:t>THỰC TRẠNG TỔ CHỨC BỘ MÁY SỞ NỘI vụ TỈNH AN GIANG</w:t>
      </w:r>
    </w:p>
    <w:p w14:paraId="77F19DB2" w14:textId="77777777" w:rsidR="00AC4FC7" w:rsidRDefault="00000000" w:rsidP="000966AC">
      <w:pPr>
        <w:pStyle w:val="Heading10"/>
        <w:keepNext/>
        <w:keepLines/>
        <w:numPr>
          <w:ilvl w:val="0"/>
          <w:numId w:val="6"/>
        </w:numPr>
        <w:tabs>
          <w:tab w:val="left" w:pos="1282"/>
        </w:tabs>
        <w:spacing w:after="80" w:line="259" w:lineRule="auto"/>
        <w:ind w:firstLine="960"/>
      </w:pPr>
      <w:bookmarkStart w:id="43" w:name="bookmark45"/>
      <w:bookmarkStart w:id="44" w:name="bookmark43"/>
      <w:bookmarkStart w:id="45" w:name="bookmark44"/>
      <w:bookmarkStart w:id="46" w:name="bookmark46"/>
      <w:bookmarkEnd w:id="43"/>
      <w:r>
        <w:t>Vị trí, chức năng:</w:t>
      </w:r>
      <w:bookmarkEnd w:id="44"/>
      <w:bookmarkEnd w:id="45"/>
      <w:bookmarkEnd w:id="46"/>
    </w:p>
    <w:p w14:paraId="0B3BBB7D" w14:textId="77777777" w:rsidR="00AC4FC7" w:rsidRDefault="00000000" w:rsidP="000966AC">
      <w:pPr>
        <w:pStyle w:val="BodyText"/>
        <w:spacing w:line="259" w:lineRule="auto"/>
        <w:ind w:firstLine="740"/>
        <w:jc w:val="both"/>
      </w:pPr>
      <w:r>
        <w:t>Sở Nội vụ tỉnh An Giang là cơ quan chuyên môn thuộc ủy ban nhân dân tỉnh An Giang, tham mưu, giúp ủy ban nhân dân tỉnh thực hiện chức năng quản lý nhà nước về: Tố chức bộ máy; vị trí việc làm, biên chế công chức và cơ cấu ngạch công chức trong các cơ quan, to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ấp, khóm; đào tạo, bồi dưỡng cán bộ, công chức, viên chức và cán bộ, công chức cấp xã; tố chức hội, tổ chức phi chính phủ; văn thư, lưu trữ nhà nước; công tác thanh niên; thi đua, khen thưởng; lao động, tiền lương; việc làm; người có công; an toàn, vệ sinh lao động; bảo hiểm xã hội; bình đẳng giới.</w:t>
      </w:r>
    </w:p>
    <w:p w14:paraId="0D946DC6" w14:textId="24A8B378" w:rsidR="00AC4FC7" w:rsidRDefault="000966AC">
      <w:pPr>
        <w:pStyle w:val="BodyText"/>
        <w:numPr>
          <w:ilvl w:val="0"/>
          <w:numId w:val="6"/>
        </w:numPr>
        <w:tabs>
          <w:tab w:val="left" w:pos="1292"/>
        </w:tabs>
        <w:spacing w:after="280" w:line="259" w:lineRule="auto"/>
        <w:ind w:firstLine="960"/>
      </w:pPr>
      <w:bookmarkStart w:id="47" w:name="bookmark47"/>
      <w:bookmarkEnd w:id="47"/>
      <w:r>
        <w:rPr>
          <w:b/>
          <w:bCs/>
          <w:lang w:val="en-US"/>
        </w:rPr>
        <w:t>Cơ</w:t>
      </w:r>
      <w:r w:rsidR="00000000">
        <w:rPr>
          <w:b/>
          <w:bCs/>
        </w:rPr>
        <w:t xml:space="preserve"> cấu tổ chức: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98"/>
        <w:gridCol w:w="2866"/>
        <w:gridCol w:w="1118"/>
        <w:gridCol w:w="835"/>
        <w:gridCol w:w="1061"/>
        <w:gridCol w:w="946"/>
        <w:gridCol w:w="1296"/>
      </w:tblGrid>
      <w:tr w:rsidR="00AC4FC7" w14:paraId="756AA553" w14:textId="77777777">
        <w:tblPrEx>
          <w:tblCellMar>
            <w:top w:w="0" w:type="dxa"/>
            <w:bottom w:w="0" w:type="dxa"/>
          </w:tblCellMar>
        </w:tblPrEx>
        <w:trPr>
          <w:trHeight w:hRule="exact" w:val="1306"/>
          <w:jc w:val="center"/>
        </w:trPr>
        <w:tc>
          <w:tcPr>
            <w:tcW w:w="1498" w:type="dxa"/>
            <w:tcBorders>
              <w:top w:val="single" w:sz="4" w:space="0" w:color="auto"/>
              <w:left w:val="single" w:sz="4" w:space="0" w:color="auto"/>
            </w:tcBorders>
            <w:shd w:val="clear" w:color="auto" w:fill="FFFFFF"/>
            <w:vAlign w:val="center"/>
          </w:tcPr>
          <w:p w14:paraId="124403B9" w14:textId="77777777" w:rsidR="00AC4FC7" w:rsidRDefault="00000000">
            <w:pPr>
              <w:pStyle w:val="Other0"/>
              <w:spacing w:after="0" w:line="240" w:lineRule="auto"/>
              <w:ind w:firstLine="0"/>
            </w:pPr>
            <w:r>
              <w:rPr>
                <w:b/>
                <w:bCs/>
              </w:rPr>
              <w:t>Tên đơn vị</w:t>
            </w:r>
          </w:p>
        </w:tc>
        <w:tc>
          <w:tcPr>
            <w:tcW w:w="2866" w:type="dxa"/>
            <w:tcBorders>
              <w:top w:val="single" w:sz="4" w:space="0" w:color="auto"/>
              <w:left w:val="single" w:sz="4" w:space="0" w:color="auto"/>
            </w:tcBorders>
            <w:shd w:val="clear" w:color="auto" w:fill="FFFFFF"/>
            <w:vAlign w:val="center"/>
          </w:tcPr>
          <w:p w14:paraId="564F8BED" w14:textId="77777777" w:rsidR="00AC4FC7" w:rsidRDefault="00000000">
            <w:pPr>
              <w:pStyle w:val="Other0"/>
              <w:spacing w:after="0" w:line="240" w:lineRule="auto"/>
              <w:ind w:firstLine="0"/>
              <w:jc w:val="center"/>
            </w:pPr>
            <w:r>
              <w:rPr>
                <w:b/>
                <w:bCs/>
              </w:rPr>
              <w:t>Danh sách phòng, đơn vị trực thuộc</w:t>
            </w:r>
          </w:p>
        </w:tc>
        <w:tc>
          <w:tcPr>
            <w:tcW w:w="1118" w:type="dxa"/>
            <w:tcBorders>
              <w:top w:val="single" w:sz="4" w:space="0" w:color="auto"/>
              <w:left w:val="single" w:sz="4" w:space="0" w:color="auto"/>
            </w:tcBorders>
            <w:shd w:val="clear" w:color="auto" w:fill="FFFFFF"/>
            <w:vAlign w:val="bottom"/>
          </w:tcPr>
          <w:p w14:paraId="44B7D405" w14:textId="77777777" w:rsidR="00AC4FC7" w:rsidRDefault="00000000">
            <w:pPr>
              <w:pStyle w:val="Other0"/>
              <w:spacing w:after="0" w:line="240" w:lineRule="auto"/>
              <w:ind w:firstLine="0"/>
              <w:jc w:val="center"/>
            </w:pPr>
            <w:r>
              <w:rPr>
                <w:b/>
                <w:bCs/>
              </w:rPr>
              <w:t>Biên chế đưọc giao</w:t>
            </w:r>
          </w:p>
        </w:tc>
        <w:tc>
          <w:tcPr>
            <w:tcW w:w="835" w:type="dxa"/>
            <w:tcBorders>
              <w:top w:val="single" w:sz="4" w:space="0" w:color="auto"/>
              <w:left w:val="single" w:sz="4" w:space="0" w:color="auto"/>
            </w:tcBorders>
            <w:shd w:val="clear" w:color="auto" w:fill="FFFFFF"/>
            <w:vAlign w:val="bottom"/>
          </w:tcPr>
          <w:p w14:paraId="5B4DA43F" w14:textId="77777777" w:rsidR="00AC4FC7" w:rsidRDefault="00000000">
            <w:pPr>
              <w:pStyle w:val="Other0"/>
              <w:spacing w:after="0" w:line="240" w:lineRule="auto"/>
              <w:ind w:firstLine="0"/>
              <w:jc w:val="center"/>
            </w:pPr>
            <w:r>
              <w:rPr>
                <w:b/>
                <w:bCs/>
              </w:rPr>
              <w:t>Biên chế có mặt</w:t>
            </w:r>
          </w:p>
        </w:tc>
        <w:tc>
          <w:tcPr>
            <w:tcW w:w="1061" w:type="dxa"/>
            <w:tcBorders>
              <w:top w:val="single" w:sz="4" w:space="0" w:color="auto"/>
              <w:left w:val="single" w:sz="4" w:space="0" w:color="auto"/>
            </w:tcBorders>
            <w:shd w:val="clear" w:color="auto" w:fill="FFFFFF"/>
            <w:vAlign w:val="bottom"/>
          </w:tcPr>
          <w:p w14:paraId="4CA2FC52" w14:textId="77777777" w:rsidR="00AC4FC7" w:rsidRDefault="00000000">
            <w:pPr>
              <w:pStyle w:val="Other0"/>
              <w:spacing w:after="0" w:line="240" w:lineRule="auto"/>
              <w:ind w:firstLine="0"/>
              <w:jc w:val="center"/>
            </w:pPr>
            <w:r>
              <w:rPr>
                <w:b/>
                <w:bCs/>
              </w:rPr>
              <w:t>Số lượng cấp trưởng</w:t>
            </w:r>
          </w:p>
        </w:tc>
        <w:tc>
          <w:tcPr>
            <w:tcW w:w="946" w:type="dxa"/>
            <w:tcBorders>
              <w:top w:val="single" w:sz="4" w:space="0" w:color="auto"/>
              <w:left w:val="single" w:sz="4" w:space="0" w:color="auto"/>
            </w:tcBorders>
            <w:shd w:val="clear" w:color="auto" w:fill="FFFFFF"/>
            <w:vAlign w:val="bottom"/>
          </w:tcPr>
          <w:p w14:paraId="23B6C429" w14:textId="77777777" w:rsidR="00AC4FC7" w:rsidRDefault="00000000">
            <w:pPr>
              <w:pStyle w:val="Other0"/>
              <w:spacing w:after="0" w:line="240" w:lineRule="auto"/>
              <w:ind w:firstLine="0"/>
              <w:jc w:val="center"/>
            </w:pPr>
            <w:r>
              <w:rPr>
                <w:b/>
                <w:bCs/>
              </w:rPr>
              <w:t>SỐ lượng cầp phó</w:t>
            </w:r>
          </w:p>
        </w:tc>
        <w:tc>
          <w:tcPr>
            <w:tcW w:w="1296" w:type="dxa"/>
            <w:tcBorders>
              <w:top w:val="single" w:sz="4" w:space="0" w:color="auto"/>
              <w:left w:val="single" w:sz="4" w:space="0" w:color="auto"/>
              <w:right w:val="single" w:sz="4" w:space="0" w:color="auto"/>
            </w:tcBorders>
            <w:shd w:val="clear" w:color="auto" w:fill="FFFFFF"/>
            <w:vAlign w:val="center"/>
          </w:tcPr>
          <w:p w14:paraId="359021BA" w14:textId="77777777" w:rsidR="00AC4FC7" w:rsidRDefault="00000000">
            <w:pPr>
              <w:pStyle w:val="Other0"/>
              <w:spacing w:after="0" w:line="240" w:lineRule="auto"/>
              <w:ind w:firstLine="0"/>
              <w:jc w:val="center"/>
            </w:pPr>
            <w:r>
              <w:rPr>
                <w:b/>
                <w:bCs/>
              </w:rPr>
              <w:t>Ghi chú</w:t>
            </w:r>
          </w:p>
        </w:tc>
      </w:tr>
      <w:tr w:rsidR="00AC4FC7" w14:paraId="0C27FB67" w14:textId="77777777">
        <w:tblPrEx>
          <w:tblCellMar>
            <w:top w:w="0" w:type="dxa"/>
            <w:bottom w:w="0" w:type="dxa"/>
          </w:tblCellMar>
        </w:tblPrEx>
        <w:trPr>
          <w:trHeight w:hRule="exact" w:val="677"/>
          <w:jc w:val="center"/>
        </w:trPr>
        <w:tc>
          <w:tcPr>
            <w:tcW w:w="1498" w:type="dxa"/>
            <w:vMerge w:val="restart"/>
            <w:tcBorders>
              <w:top w:val="single" w:sz="4" w:space="0" w:color="auto"/>
              <w:left w:val="single" w:sz="4" w:space="0" w:color="auto"/>
            </w:tcBorders>
            <w:shd w:val="clear" w:color="auto" w:fill="FFFFFF"/>
            <w:vAlign w:val="center"/>
          </w:tcPr>
          <w:p w14:paraId="1755494E" w14:textId="77777777" w:rsidR="00AC4FC7" w:rsidRDefault="00000000">
            <w:pPr>
              <w:pStyle w:val="Other0"/>
              <w:spacing w:after="0" w:line="240" w:lineRule="auto"/>
              <w:ind w:firstLine="0"/>
              <w:jc w:val="center"/>
            </w:pPr>
            <w:r>
              <w:rPr>
                <w:b/>
                <w:bCs/>
              </w:rPr>
              <w:t>Sở Nội vụ tỉnh An Giang</w:t>
            </w:r>
          </w:p>
        </w:tc>
        <w:tc>
          <w:tcPr>
            <w:tcW w:w="2866" w:type="dxa"/>
            <w:tcBorders>
              <w:top w:val="single" w:sz="4" w:space="0" w:color="auto"/>
              <w:left w:val="single" w:sz="4" w:space="0" w:color="auto"/>
            </w:tcBorders>
            <w:shd w:val="clear" w:color="auto" w:fill="FFFFFF"/>
            <w:vAlign w:val="center"/>
          </w:tcPr>
          <w:p w14:paraId="3DE9FB65" w14:textId="77777777" w:rsidR="00AC4FC7" w:rsidRDefault="00000000">
            <w:pPr>
              <w:pStyle w:val="Other0"/>
              <w:spacing w:after="0" w:line="240" w:lineRule="auto"/>
              <w:ind w:firstLine="800"/>
            </w:pPr>
            <w:r>
              <w:rPr>
                <w:b/>
                <w:bCs/>
              </w:rPr>
              <w:t>Tổng số</w:t>
            </w:r>
          </w:p>
        </w:tc>
        <w:tc>
          <w:tcPr>
            <w:tcW w:w="1118" w:type="dxa"/>
            <w:tcBorders>
              <w:top w:val="single" w:sz="4" w:space="0" w:color="auto"/>
              <w:left w:val="single" w:sz="4" w:space="0" w:color="auto"/>
            </w:tcBorders>
            <w:shd w:val="clear" w:color="auto" w:fill="FFFFFF"/>
            <w:vAlign w:val="center"/>
          </w:tcPr>
          <w:p w14:paraId="545E2529" w14:textId="77777777" w:rsidR="00AC4FC7" w:rsidRDefault="00000000">
            <w:pPr>
              <w:pStyle w:val="Other0"/>
              <w:spacing w:after="0" w:line="240" w:lineRule="auto"/>
              <w:ind w:firstLine="0"/>
              <w:jc w:val="center"/>
            </w:pPr>
            <w:r>
              <w:rPr>
                <w:b/>
                <w:bCs/>
              </w:rPr>
              <w:t>128</w:t>
            </w:r>
          </w:p>
        </w:tc>
        <w:tc>
          <w:tcPr>
            <w:tcW w:w="835" w:type="dxa"/>
            <w:tcBorders>
              <w:top w:val="single" w:sz="4" w:space="0" w:color="auto"/>
              <w:left w:val="single" w:sz="4" w:space="0" w:color="auto"/>
            </w:tcBorders>
            <w:shd w:val="clear" w:color="auto" w:fill="FFFFFF"/>
            <w:vAlign w:val="center"/>
          </w:tcPr>
          <w:p w14:paraId="3AC47D12" w14:textId="77777777" w:rsidR="00AC4FC7" w:rsidRDefault="00000000">
            <w:pPr>
              <w:pStyle w:val="Other0"/>
              <w:spacing w:after="0" w:line="240" w:lineRule="auto"/>
              <w:ind w:firstLine="0"/>
              <w:jc w:val="center"/>
            </w:pPr>
            <w:r>
              <w:rPr>
                <w:b/>
                <w:bCs/>
              </w:rPr>
              <w:t>116</w:t>
            </w:r>
          </w:p>
        </w:tc>
        <w:tc>
          <w:tcPr>
            <w:tcW w:w="1061" w:type="dxa"/>
            <w:tcBorders>
              <w:top w:val="single" w:sz="4" w:space="0" w:color="auto"/>
              <w:left w:val="single" w:sz="4" w:space="0" w:color="auto"/>
            </w:tcBorders>
            <w:shd w:val="clear" w:color="auto" w:fill="FFFFFF"/>
            <w:vAlign w:val="center"/>
          </w:tcPr>
          <w:p w14:paraId="1EFEF9F3" w14:textId="77777777" w:rsidR="00AC4FC7" w:rsidRDefault="00000000">
            <w:pPr>
              <w:pStyle w:val="Other0"/>
              <w:spacing w:after="0" w:line="240" w:lineRule="auto"/>
              <w:ind w:firstLine="0"/>
              <w:jc w:val="center"/>
            </w:pPr>
            <w:r>
              <w:rPr>
                <w:b/>
                <w:bCs/>
              </w:rPr>
              <w:t>12</w:t>
            </w:r>
          </w:p>
        </w:tc>
        <w:tc>
          <w:tcPr>
            <w:tcW w:w="946" w:type="dxa"/>
            <w:tcBorders>
              <w:top w:val="single" w:sz="4" w:space="0" w:color="auto"/>
              <w:left w:val="single" w:sz="4" w:space="0" w:color="auto"/>
            </w:tcBorders>
            <w:shd w:val="clear" w:color="auto" w:fill="FFFFFF"/>
            <w:vAlign w:val="center"/>
          </w:tcPr>
          <w:p w14:paraId="36C7B406" w14:textId="77777777" w:rsidR="00AC4FC7" w:rsidRDefault="00000000">
            <w:pPr>
              <w:pStyle w:val="Other0"/>
              <w:spacing w:after="0" w:line="240" w:lineRule="auto"/>
              <w:ind w:firstLine="0"/>
              <w:jc w:val="center"/>
            </w:pPr>
            <w:r>
              <w:rPr>
                <w:b/>
                <w:bCs/>
              </w:rPr>
              <w:t>23</w:t>
            </w:r>
          </w:p>
        </w:tc>
        <w:tc>
          <w:tcPr>
            <w:tcW w:w="1296" w:type="dxa"/>
            <w:tcBorders>
              <w:top w:val="single" w:sz="4" w:space="0" w:color="auto"/>
              <w:left w:val="single" w:sz="4" w:space="0" w:color="auto"/>
              <w:right w:val="single" w:sz="4" w:space="0" w:color="auto"/>
            </w:tcBorders>
            <w:shd w:val="clear" w:color="auto" w:fill="FFFFFF"/>
            <w:vAlign w:val="bottom"/>
          </w:tcPr>
          <w:p w14:paraId="26520E5E" w14:textId="77777777" w:rsidR="00AC4FC7" w:rsidRDefault="00000000">
            <w:pPr>
              <w:pStyle w:val="Other0"/>
              <w:spacing w:after="0" w:line="240" w:lineRule="auto"/>
              <w:ind w:firstLine="0"/>
              <w:jc w:val="center"/>
            </w:pPr>
            <w:r>
              <w:t>CC: 97;</w:t>
            </w:r>
          </w:p>
          <w:p w14:paraId="34FDEADD" w14:textId="77777777" w:rsidR="00AC4FC7" w:rsidRDefault="00000000">
            <w:pPr>
              <w:pStyle w:val="Other0"/>
              <w:spacing w:after="0" w:line="233" w:lineRule="auto"/>
              <w:ind w:firstLine="0"/>
              <w:jc w:val="center"/>
            </w:pPr>
            <w:r>
              <w:t>VC: 31</w:t>
            </w:r>
          </w:p>
        </w:tc>
      </w:tr>
      <w:tr w:rsidR="00AC4FC7" w14:paraId="58F2B24B" w14:textId="77777777">
        <w:tblPrEx>
          <w:tblCellMar>
            <w:top w:w="0" w:type="dxa"/>
            <w:bottom w:w="0" w:type="dxa"/>
          </w:tblCellMar>
        </w:tblPrEx>
        <w:trPr>
          <w:trHeight w:hRule="exact" w:val="422"/>
          <w:jc w:val="center"/>
        </w:trPr>
        <w:tc>
          <w:tcPr>
            <w:tcW w:w="1498" w:type="dxa"/>
            <w:vMerge/>
            <w:tcBorders>
              <w:left w:val="single" w:sz="4" w:space="0" w:color="auto"/>
            </w:tcBorders>
            <w:shd w:val="clear" w:color="auto" w:fill="FFFFFF"/>
            <w:vAlign w:val="center"/>
          </w:tcPr>
          <w:p w14:paraId="74E44D18" w14:textId="77777777" w:rsidR="00AC4FC7" w:rsidRDefault="00AC4FC7"/>
        </w:tc>
        <w:tc>
          <w:tcPr>
            <w:tcW w:w="2866" w:type="dxa"/>
            <w:tcBorders>
              <w:top w:val="single" w:sz="4" w:space="0" w:color="auto"/>
              <w:left w:val="single" w:sz="4" w:space="0" w:color="auto"/>
            </w:tcBorders>
            <w:shd w:val="clear" w:color="auto" w:fill="FFFFFF"/>
            <w:vAlign w:val="center"/>
          </w:tcPr>
          <w:p w14:paraId="756E9823" w14:textId="77777777" w:rsidR="00AC4FC7" w:rsidRDefault="00000000">
            <w:pPr>
              <w:pStyle w:val="Other0"/>
              <w:spacing w:after="0" w:line="240" w:lineRule="auto"/>
              <w:ind w:firstLine="0"/>
            </w:pPr>
            <w:r>
              <w:rPr>
                <w:b/>
                <w:bCs/>
              </w:rPr>
              <w:t>* Lãnh đạo Sở</w:t>
            </w:r>
          </w:p>
        </w:tc>
        <w:tc>
          <w:tcPr>
            <w:tcW w:w="1118" w:type="dxa"/>
            <w:tcBorders>
              <w:top w:val="single" w:sz="4" w:space="0" w:color="auto"/>
              <w:left w:val="single" w:sz="4" w:space="0" w:color="auto"/>
            </w:tcBorders>
            <w:shd w:val="clear" w:color="auto" w:fill="FFFFFF"/>
            <w:vAlign w:val="center"/>
          </w:tcPr>
          <w:p w14:paraId="2ECF71D3" w14:textId="77777777" w:rsidR="00AC4FC7" w:rsidRDefault="00000000">
            <w:pPr>
              <w:pStyle w:val="Other0"/>
              <w:spacing w:after="0" w:line="240" w:lineRule="auto"/>
              <w:ind w:firstLine="0"/>
              <w:jc w:val="center"/>
            </w:pPr>
            <w:r>
              <w:rPr>
                <w:b/>
                <w:bCs/>
              </w:rPr>
              <w:t>5</w:t>
            </w:r>
          </w:p>
        </w:tc>
        <w:tc>
          <w:tcPr>
            <w:tcW w:w="835" w:type="dxa"/>
            <w:tcBorders>
              <w:top w:val="single" w:sz="4" w:space="0" w:color="auto"/>
              <w:left w:val="single" w:sz="4" w:space="0" w:color="auto"/>
            </w:tcBorders>
            <w:shd w:val="clear" w:color="auto" w:fill="FFFFFF"/>
            <w:vAlign w:val="center"/>
          </w:tcPr>
          <w:p w14:paraId="674E6FE9" w14:textId="77777777" w:rsidR="00AC4FC7" w:rsidRDefault="00000000">
            <w:pPr>
              <w:pStyle w:val="Other0"/>
              <w:spacing w:after="0" w:line="240" w:lineRule="auto"/>
              <w:ind w:firstLine="0"/>
              <w:jc w:val="center"/>
            </w:pPr>
            <w:r>
              <w:rPr>
                <w:b/>
                <w:bCs/>
              </w:rPr>
              <w:t>5</w:t>
            </w:r>
          </w:p>
        </w:tc>
        <w:tc>
          <w:tcPr>
            <w:tcW w:w="1061" w:type="dxa"/>
            <w:tcBorders>
              <w:top w:val="single" w:sz="4" w:space="0" w:color="auto"/>
              <w:left w:val="single" w:sz="4" w:space="0" w:color="auto"/>
            </w:tcBorders>
            <w:shd w:val="clear" w:color="auto" w:fill="FFFFFF"/>
            <w:vAlign w:val="center"/>
          </w:tcPr>
          <w:p w14:paraId="472829B1" w14:textId="77777777" w:rsidR="00AC4FC7" w:rsidRDefault="00000000">
            <w:pPr>
              <w:pStyle w:val="Other0"/>
              <w:spacing w:after="0" w:line="240" w:lineRule="auto"/>
              <w:ind w:firstLine="0"/>
              <w:jc w:val="center"/>
            </w:pPr>
            <w:r>
              <w:rPr>
                <w:b/>
                <w:bCs/>
              </w:rPr>
              <w:t>1</w:t>
            </w:r>
          </w:p>
        </w:tc>
        <w:tc>
          <w:tcPr>
            <w:tcW w:w="946" w:type="dxa"/>
            <w:tcBorders>
              <w:top w:val="single" w:sz="4" w:space="0" w:color="auto"/>
              <w:left w:val="single" w:sz="4" w:space="0" w:color="auto"/>
            </w:tcBorders>
            <w:shd w:val="clear" w:color="auto" w:fill="FFFFFF"/>
            <w:vAlign w:val="center"/>
          </w:tcPr>
          <w:p w14:paraId="6AD4424A" w14:textId="77777777" w:rsidR="00AC4FC7" w:rsidRDefault="00000000">
            <w:pPr>
              <w:pStyle w:val="Other0"/>
              <w:spacing w:after="0" w:line="240" w:lineRule="auto"/>
              <w:ind w:firstLine="0"/>
              <w:jc w:val="center"/>
            </w:pPr>
            <w:r>
              <w:rPr>
                <w:b/>
                <w:bCs/>
              </w:rPr>
              <w:t>4</w:t>
            </w:r>
          </w:p>
        </w:tc>
        <w:tc>
          <w:tcPr>
            <w:tcW w:w="1296" w:type="dxa"/>
            <w:tcBorders>
              <w:top w:val="single" w:sz="4" w:space="0" w:color="auto"/>
              <w:left w:val="single" w:sz="4" w:space="0" w:color="auto"/>
              <w:right w:val="single" w:sz="4" w:space="0" w:color="auto"/>
            </w:tcBorders>
            <w:shd w:val="clear" w:color="auto" w:fill="FFFFFF"/>
          </w:tcPr>
          <w:p w14:paraId="6C000CA9" w14:textId="77777777" w:rsidR="00AC4FC7" w:rsidRDefault="00AC4FC7">
            <w:pPr>
              <w:rPr>
                <w:sz w:val="10"/>
                <w:szCs w:val="10"/>
              </w:rPr>
            </w:pPr>
          </w:p>
        </w:tc>
      </w:tr>
      <w:tr w:rsidR="00AC4FC7" w14:paraId="73D0D966" w14:textId="77777777">
        <w:tblPrEx>
          <w:tblCellMar>
            <w:top w:w="0" w:type="dxa"/>
            <w:bottom w:w="0" w:type="dxa"/>
          </w:tblCellMar>
        </w:tblPrEx>
        <w:trPr>
          <w:trHeight w:hRule="exact" w:val="384"/>
          <w:jc w:val="center"/>
        </w:trPr>
        <w:tc>
          <w:tcPr>
            <w:tcW w:w="1498" w:type="dxa"/>
            <w:vMerge/>
            <w:tcBorders>
              <w:left w:val="single" w:sz="4" w:space="0" w:color="auto"/>
            </w:tcBorders>
            <w:shd w:val="clear" w:color="auto" w:fill="FFFFFF"/>
            <w:vAlign w:val="center"/>
          </w:tcPr>
          <w:p w14:paraId="71AECDAC" w14:textId="77777777" w:rsidR="00AC4FC7" w:rsidRDefault="00AC4FC7"/>
        </w:tc>
        <w:tc>
          <w:tcPr>
            <w:tcW w:w="2866" w:type="dxa"/>
            <w:tcBorders>
              <w:top w:val="single" w:sz="4" w:space="0" w:color="auto"/>
              <w:left w:val="single" w:sz="4" w:space="0" w:color="auto"/>
            </w:tcBorders>
            <w:shd w:val="clear" w:color="auto" w:fill="FFFFFF"/>
            <w:vAlign w:val="center"/>
          </w:tcPr>
          <w:p w14:paraId="5A1524F0" w14:textId="77777777" w:rsidR="00AC4FC7" w:rsidRDefault="00000000">
            <w:pPr>
              <w:pStyle w:val="Other0"/>
              <w:spacing w:after="0" w:line="240" w:lineRule="auto"/>
              <w:ind w:firstLine="0"/>
            </w:pPr>
            <w:r>
              <w:t>- Giám đốc</w:t>
            </w:r>
          </w:p>
        </w:tc>
        <w:tc>
          <w:tcPr>
            <w:tcW w:w="1118" w:type="dxa"/>
            <w:tcBorders>
              <w:top w:val="single" w:sz="4" w:space="0" w:color="auto"/>
              <w:left w:val="single" w:sz="4" w:space="0" w:color="auto"/>
            </w:tcBorders>
            <w:shd w:val="clear" w:color="auto" w:fill="FFFFFF"/>
          </w:tcPr>
          <w:p w14:paraId="7836E2ED" w14:textId="77777777" w:rsidR="00AC4FC7" w:rsidRDefault="00AC4FC7">
            <w:pPr>
              <w:rPr>
                <w:sz w:val="10"/>
                <w:szCs w:val="10"/>
              </w:rPr>
            </w:pPr>
          </w:p>
        </w:tc>
        <w:tc>
          <w:tcPr>
            <w:tcW w:w="835" w:type="dxa"/>
            <w:tcBorders>
              <w:top w:val="single" w:sz="4" w:space="0" w:color="auto"/>
              <w:left w:val="single" w:sz="4" w:space="0" w:color="auto"/>
            </w:tcBorders>
            <w:shd w:val="clear" w:color="auto" w:fill="FFFFFF"/>
          </w:tcPr>
          <w:p w14:paraId="6CAC92D5" w14:textId="77777777" w:rsidR="00AC4FC7" w:rsidRDefault="00AC4FC7">
            <w:pPr>
              <w:rPr>
                <w:sz w:val="10"/>
                <w:szCs w:val="10"/>
              </w:rPr>
            </w:pPr>
          </w:p>
        </w:tc>
        <w:tc>
          <w:tcPr>
            <w:tcW w:w="1061" w:type="dxa"/>
            <w:tcBorders>
              <w:top w:val="single" w:sz="4" w:space="0" w:color="auto"/>
              <w:left w:val="single" w:sz="4" w:space="0" w:color="auto"/>
            </w:tcBorders>
            <w:shd w:val="clear" w:color="auto" w:fill="FFFFFF"/>
            <w:vAlign w:val="center"/>
          </w:tcPr>
          <w:p w14:paraId="3389F595" w14:textId="77777777" w:rsidR="00AC4FC7" w:rsidRDefault="00000000">
            <w:pPr>
              <w:pStyle w:val="Other0"/>
              <w:spacing w:after="0" w:line="240" w:lineRule="auto"/>
              <w:ind w:firstLine="0"/>
              <w:jc w:val="center"/>
            </w:pPr>
            <w:r>
              <w:t>1</w:t>
            </w:r>
          </w:p>
        </w:tc>
        <w:tc>
          <w:tcPr>
            <w:tcW w:w="946" w:type="dxa"/>
            <w:tcBorders>
              <w:top w:val="single" w:sz="4" w:space="0" w:color="auto"/>
              <w:left w:val="single" w:sz="4" w:space="0" w:color="auto"/>
            </w:tcBorders>
            <w:shd w:val="clear" w:color="auto" w:fill="FFFFFF"/>
          </w:tcPr>
          <w:p w14:paraId="4E9F26E0" w14:textId="77777777" w:rsidR="00AC4FC7" w:rsidRDefault="00AC4FC7">
            <w:pPr>
              <w:rPr>
                <w:sz w:val="10"/>
                <w:szCs w:val="10"/>
              </w:rPr>
            </w:pPr>
          </w:p>
        </w:tc>
        <w:tc>
          <w:tcPr>
            <w:tcW w:w="1296" w:type="dxa"/>
            <w:tcBorders>
              <w:top w:val="single" w:sz="4" w:space="0" w:color="auto"/>
              <w:left w:val="single" w:sz="4" w:space="0" w:color="auto"/>
              <w:right w:val="single" w:sz="4" w:space="0" w:color="auto"/>
            </w:tcBorders>
            <w:shd w:val="clear" w:color="auto" w:fill="FFFFFF"/>
          </w:tcPr>
          <w:p w14:paraId="4AA33FBC" w14:textId="77777777" w:rsidR="00AC4FC7" w:rsidRDefault="00AC4FC7">
            <w:pPr>
              <w:rPr>
                <w:sz w:val="10"/>
                <w:szCs w:val="10"/>
              </w:rPr>
            </w:pPr>
          </w:p>
        </w:tc>
      </w:tr>
      <w:tr w:rsidR="00AC4FC7" w14:paraId="571C49C3" w14:textId="77777777">
        <w:tblPrEx>
          <w:tblCellMar>
            <w:top w:w="0" w:type="dxa"/>
            <w:bottom w:w="0" w:type="dxa"/>
          </w:tblCellMar>
        </w:tblPrEx>
        <w:trPr>
          <w:trHeight w:hRule="exact" w:val="418"/>
          <w:jc w:val="center"/>
        </w:trPr>
        <w:tc>
          <w:tcPr>
            <w:tcW w:w="1498" w:type="dxa"/>
            <w:vMerge/>
            <w:tcBorders>
              <w:left w:val="single" w:sz="4" w:space="0" w:color="auto"/>
              <w:bottom w:val="single" w:sz="4" w:space="0" w:color="auto"/>
            </w:tcBorders>
            <w:shd w:val="clear" w:color="auto" w:fill="FFFFFF"/>
            <w:vAlign w:val="center"/>
          </w:tcPr>
          <w:p w14:paraId="2E31108C" w14:textId="77777777" w:rsidR="00AC4FC7" w:rsidRDefault="00AC4FC7"/>
        </w:tc>
        <w:tc>
          <w:tcPr>
            <w:tcW w:w="2866" w:type="dxa"/>
            <w:tcBorders>
              <w:top w:val="single" w:sz="4" w:space="0" w:color="auto"/>
              <w:left w:val="single" w:sz="4" w:space="0" w:color="auto"/>
              <w:bottom w:val="single" w:sz="4" w:space="0" w:color="auto"/>
            </w:tcBorders>
            <w:shd w:val="clear" w:color="auto" w:fill="FFFFFF"/>
          </w:tcPr>
          <w:p w14:paraId="2B549351" w14:textId="77777777" w:rsidR="00AC4FC7" w:rsidRDefault="00000000">
            <w:pPr>
              <w:pStyle w:val="Other0"/>
              <w:spacing w:after="0" w:line="240" w:lineRule="auto"/>
              <w:ind w:firstLine="0"/>
            </w:pPr>
            <w:r>
              <w:t>- Phó Giám đốc</w:t>
            </w:r>
          </w:p>
        </w:tc>
        <w:tc>
          <w:tcPr>
            <w:tcW w:w="1118" w:type="dxa"/>
            <w:tcBorders>
              <w:top w:val="single" w:sz="4" w:space="0" w:color="auto"/>
              <w:left w:val="single" w:sz="4" w:space="0" w:color="auto"/>
              <w:bottom w:val="single" w:sz="4" w:space="0" w:color="auto"/>
            </w:tcBorders>
            <w:shd w:val="clear" w:color="auto" w:fill="FFFFFF"/>
          </w:tcPr>
          <w:p w14:paraId="66A456B3" w14:textId="77777777" w:rsidR="00AC4FC7" w:rsidRDefault="00AC4FC7">
            <w:pPr>
              <w:rPr>
                <w:sz w:val="10"/>
                <w:szCs w:val="10"/>
              </w:rPr>
            </w:pPr>
          </w:p>
        </w:tc>
        <w:tc>
          <w:tcPr>
            <w:tcW w:w="835" w:type="dxa"/>
            <w:tcBorders>
              <w:top w:val="single" w:sz="4" w:space="0" w:color="auto"/>
              <w:left w:val="single" w:sz="4" w:space="0" w:color="auto"/>
              <w:bottom w:val="single" w:sz="4" w:space="0" w:color="auto"/>
            </w:tcBorders>
            <w:shd w:val="clear" w:color="auto" w:fill="FFFFFF"/>
          </w:tcPr>
          <w:p w14:paraId="499F0DC8" w14:textId="77777777" w:rsidR="00AC4FC7" w:rsidRDefault="00AC4FC7">
            <w:pPr>
              <w:rPr>
                <w:sz w:val="10"/>
                <w:szCs w:val="10"/>
              </w:rPr>
            </w:pPr>
          </w:p>
        </w:tc>
        <w:tc>
          <w:tcPr>
            <w:tcW w:w="1061" w:type="dxa"/>
            <w:tcBorders>
              <w:top w:val="single" w:sz="4" w:space="0" w:color="auto"/>
              <w:left w:val="single" w:sz="4" w:space="0" w:color="auto"/>
              <w:bottom w:val="single" w:sz="4" w:space="0" w:color="auto"/>
            </w:tcBorders>
            <w:shd w:val="clear" w:color="auto" w:fill="FFFFFF"/>
          </w:tcPr>
          <w:p w14:paraId="75E09C0D" w14:textId="77777777" w:rsidR="00AC4FC7" w:rsidRDefault="00AC4FC7">
            <w:pPr>
              <w:rPr>
                <w:sz w:val="10"/>
                <w:szCs w:val="10"/>
              </w:rPr>
            </w:pPr>
          </w:p>
        </w:tc>
        <w:tc>
          <w:tcPr>
            <w:tcW w:w="946" w:type="dxa"/>
            <w:tcBorders>
              <w:top w:val="single" w:sz="4" w:space="0" w:color="auto"/>
              <w:left w:val="single" w:sz="4" w:space="0" w:color="auto"/>
              <w:bottom w:val="single" w:sz="4" w:space="0" w:color="auto"/>
            </w:tcBorders>
            <w:shd w:val="clear" w:color="auto" w:fill="FFFFFF"/>
          </w:tcPr>
          <w:p w14:paraId="44CF9C3A" w14:textId="77777777" w:rsidR="00AC4FC7" w:rsidRDefault="00000000">
            <w:pPr>
              <w:pStyle w:val="Other0"/>
              <w:spacing w:after="0" w:line="240" w:lineRule="auto"/>
              <w:ind w:firstLine="0"/>
              <w:jc w:val="center"/>
            </w:pPr>
            <w:r>
              <w:t>4</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14:paraId="6BA9407F" w14:textId="77777777" w:rsidR="00AC4FC7" w:rsidRDefault="00AC4FC7">
            <w:pPr>
              <w:rPr>
                <w:sz w:val="10"/>
                <w:szCs w:val="10"/>
              </w:rPr>
            </w:pPr>
          </w:p>
        </w:tc>
      </w:tr>
    </w:tbl>
    <w:p w14:paraId="7346A0F8" w14:textId="77777777" w:rsidR="00AC4FC7"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2851"/>
        <w:gridCol w:w="1099"/>
        <w:gridCol w:w="826"/>
        <w:gridCol w:w="1056"/>
        <w:gridCol w:w="931"/>
        <w:gridCol w:w="1310"/>
      </w:tblGrid>
      <w:tr w:rsidR="00AC4FC7" w14:paraId="1B89DECE" w14:textId="77777777">
        <w:tblPrEx>
          <w:tblCellMar>
            <w:top w:w="0" w:type="dxa"/>
            <w:bottom w:w="0" w:type="dxa"/>
          </w:tblCellMar>
        </w:tblPrEx>
        <w:trPr>
          <w:trHeight w:hRule="exact" w:val="1310"/>
          <w:jc w:val="center"/>
        </w:trPr>
        <w:tc>
          <w:tcPr>
            <w:tcW w:w="1531" w:type="dxa"/>
            <w:tcBorders>
              <w:top w:val="single" w:sz="4" w:space="0" w:color="auto"/>
              <w:left w:val="single" w:sz="4" w:space="0" w:color="auto"/>
            </w:tcBorders>
            <w:shd w:val="clear" w:color="auto" w:fill="FFFFFF"/>
            <w:vAlign w:val="center"/>
          </w:tcPr>
          <w:p w14:paraId="779A2FD8" w14:textId="77777777" w:rsidR="00AC4FC7" w:rsidRDefault="00000000">
            <w:pPr>
              <w:pStyle w:val="Other0"/>
              <w:spacing w:after="0" w:line="240" w:lineRule="auto"/>
              <w:ind w:firstLine="180"/>
            </w:pPr>
            <w:r>
              <w:rPr>
                <w:b/>
                <w:bCs/>
              </w:rPr>
              <w:lastRenderedPageBreak/>
              <w:t>Tên đon vị</w:t>
            </w:r>
          </w:p>
        </w:tc>
        <w:tc>
          <w:tcPr>
            <w:tcW w:w="2851" w:type="dxa"/>
            <w:tcBorders>
              <w:top w:val="single" w:sz="4" w:space="0" w:color="auto"/>
              <w:left w:val="single" w:sz="4" w:space="0" w:color="auto"/>
            </w:tcBorders>
            <w:shd w:val="clear" w:color="auto" w:fill="FFFFFF"/>
            <w:vAlign w:val="center"/>
          </w:tcPr>
          <w:p w14:paraId="712A6515" w14:textId="77777777" w:rsidR="00AC4FC7" w:rsidRDefault="00000000">
            <w:pPr>
              <w:pStyle w:val="Other0"/>
              <w:spacing w:after="0" w:line="240" w:lineRule="auto"/>
              <w:ind w:firstLine="0"/>
              <w:jc w:val="center"/>
            </w:pPr>
            <w:r>
              <w:rPr>
                <w:b/>
                <w:bCs/>
              </w:rPr>
              <w:t>Danh sách phòng, đơn vị trực thuộc</w:t>
            </w:r>
          </w:p>
        </w:tc>
        <w:tc>
          <w:tcPr>
            <w:tcW w:w="1099" w:type="dxa"/>
            <w:tcBorders>
              <w:top w:val="single" w:sz="4" w:space="0" w:color="auto"/>
              <w:left w:val="single" w:sz="4" w:space="0" w:color="auto"/>
            </w:tcBorders>
            <w:shd w:val="clear" w:color="auto" w:fill="FFFFFF"/>
            <w:vAlign w:val="bottom"/>
          </w:tcPr>
          <w:p w14:paraId="0274BAF6" w14:textId="77777777" w:rsidR="00AC4FC7" w:rsidRDefault="00000000">
            <w:pPr>
              <w:pStyle w:val="Other0"/>
              <w:spacing w:after="0" w:line="240" w:lineRule="auto"/>
              <w:ind w:firstLine="0"/>
              <w:jc w:val="center"/>
            </w:pPr>
            <w:r>
              <w:rPr>
                <w:b/>
                <w:bCs/>
              </w:rPr>
              <w:t>Biên chế được giao</w:t>
            </w:r>
          </w:p>
        </w:tc>
        <w:tc>
          <w:tcPr>
            <w:tcW w:w="826" w:type="dxa"/>
            <w:tcBorders>
              <w:top w:val="single" w:sz="4" w:space="0" w:color="auto"/>
              <w:left w:val="single" w:sz="4" w:space="0" w:color="auto"/>
            </w:tcBorders>
            <w:shd w:val="clear" w:color="auto" w:fill="FFFFFF"/>
            <w:vAlign w:val="bottom"/>
          </w:tcPr>
          <w:p w14:paraId="53352B3C" w14:textId="77777777" w:rsidR="00AC4FC7" w:rsidRDefault="00000000">
            <w:pPr>
              <w:pStyle w:val="Other0"/>
              <w:spacing w:after="0" w:line="240" w:lineRule="auto"/>
              <w:ind w:firstLine="0"/>
              <w:jc w:val="center"/>
            </w:pPr>
            <w:r>
              <w:rPr>
                <w:b/>
                <w:bCs/>
              </w:rPr>
              <w:t>Biên chế có mặt</w:t>
            </w:r>
          </w:p>
        </w:tc>
        <w:tc>
          <w:tcPr>
            <w:tcW w:w="1056" w:type="dxa"/>
            <w:tcBorders>
              <w:top w:val="single" w:sz="4" w:space="0" w:color="auto"/>
              <w:left w:val="single" w:sz="4" w:space="0" w:color="auto"/>
            </w:tcBorders>
            <w:shd w:val="clear" w:color="auto" w:fill="FFFFFF"/>
            <w:vAlign w:val="bottom"/>
          </w:tcPr>
          <w:p w14:paraId="39C87BA9" w14:textId="77777777" w:rsidR="00AC4FC7" w:rsidRDefault="00000000">
            <w:pPr>
              <w:pStyle w:val="Other0"/>
              <w:spacing w:after="0" w:line="240" w:lineRule="auto"/>
              <w:ind w:firstLine="0"/>
              <w:jc w:val="center"/>
            </w:pPr>
            <w:r>
              <w:rPr>
                <w:b/>
                <w:bCs/>
              </w:rPr>
              <w:t>SỐ lượng cấp trường</w:t>
            </w:r>
          </w:p>
        </w:tc>
        <w:tc>
          <w:tcPr>
            <w:tcW w:w="931" w:type="dxa"/>
            <w:tcBorders>
              <w:top w:val="single" w:sz="4" w:space="0" w:color="auto"/>
              <w:left w:val="single" w:sz="4" w:space="0" w:color="auto"/>
            </w:tcBorders>
            <w:shd w:val="clear" w:color="auto" w:fill="FFFFFF"/>
            <w:vAlign w:val="bottom"/>
          </w:tcPr>
          <w:p w14:paraId="5B3CCB39" w14:textId="77777777" w:rsidR="00AC4FC7" w:rsidRDefault="00000000">
            <w:pPr>
              <w:pStyle w:val="Other0"/>
              <w:spacing w:after="0" w:line="240" w:lineRule="auto"/>
              <w:ind w:firstLine="0"/>
              <w:jc w:val="center"/>
            </w:pPr>
            <w:r>
              <w:rPr>
                <w:b/>
                <w:bCs/>
              </w:rPr>
              <w:t>Số lượng cấp phó</w:t>
            </w:r>
          </w:p>
        </w:tc>
        <w:tc>
          <w:tcPr>
            <w:tcW w:w="1310" w:type="dxa"/>
            <w:tcBorders>
              <w:top w:val="single" w:sz="4" w:space="0" w:color="auto"/>
              <w:left w:val="single" w:sz="4" w:space="0" w:color="auto"/>
              <w:right w:val="single" w:sz="4" w:space="0" w:color="auto"/>
            </w:tcBorders>
            <w:shd w:val="clear" w:color="auto" w:fill="FFFFFF"/>
            <w:vAlign w:val="center"/>
          </w:tcPr>
          <w:p w14:paraId="464D38D3" w14:textId="77777777" w:rsidR="00AC4FC7" w:rsidRDefault="00000000">
            <w:pPr>
              <w:pStyle w:val="Other0"/>
              <w:spacing w:after="0" w:line="240" w:lineRule="auto"/>
              <w:ind w:firstLine="0"/>
            </w:pPr>
            <w:r>
              <w:rPr>
                <w:b/>
                <w:bCs/>
              </w:rPr>
              <w:t>Ghi chú</w:t>
            </w:r>
          </w:p>
        </w:tc>
      </w:tr>
      <w:tr w:rsidR="00AC4FC7" w14:paraId="795F7E6B" w14:textId="77777777">
        <w:tblPrEx>
          <w:tblCellMar>
            <w:top w:w="0" w:type="dxa"/>
            <w:bottom w:w="0" w:type="dxa"/>
          </w:tblCellMar>
        </w:tblPrEx>
        <w:trPr>
          <w:trHeight w:hRule="exact" w:val="682"/>
          <w:jc w:val="center"/>
        </w:trPr>
        <w:tc>
          <w:tcPr>
            <w:tcW w:w="1531" w:type="dxa"/>
            <w:vMerge w:val="restart"/>
            <w:tcBorders>
              <w:top w:val="single" w:sz="4" w:space="0" w:color="auto"/>
              <w:left w:val="single" w:sz="4" w:space="0" w:color="auto"/>
            </w:tcBorders>
            <w:shd w:val="clear" w:color="auto" w:fill="FFFFFF"/>
          </w:tcPr>
          <w:p w14:paraId="13354ABF" w14:textId="77777777" w:rsidR="00AC4FC7" w:rsidRDefault="00AC4FC7">
            <w:pPr>
              <w:rPr>
                <w:sz w:val="10"/>
                <w:szCs w:val="10"/>
              </w:rPr>
            </w:pPr>
          </w:p>
        </w:tc>
        <w:tc>
          <w:tcPr>
            <w:tcW w:w="2851" w:type="dxa"/>
            <w:tcBorders>
              <w:top w:val="single" w:sz="4" w:space="0" w:color="auto"/>
              <w:left w:val="single" w:sz="4" w:space="0" w:color="auto"/>
            </w:tcBorders>
            <w:shd w:val="clear" w:color="auto" w:fill="FFFFFF"/>
            <w:vAlign w:val="bottom"/>
          </w:tcPr>
          <w:p w14:paraId="7E8146EB" w14:textId="77777777" w:rsidR="00AC4FC7" w:rsidRDefault="00000000">
            <w:pPr>
              <w:pStyle w:val="Other0"/>
              <w:spacing w:after="0" w:line="240" w:lineRule="auto"/>
              <w:ind w:firstLine="0"/>
            </w:pPr>
            <w:r>
              <w:rPr>
                <w:b/>
                <w:bCs/>
              </w:rPr>
              <w:t>* Các phòng chuyên môn</w:t>
            </w:r>
          </w:p>
        </w:tc>
        <w:tc>
          <w:tcPr>
            <w:tcW w:w="1099" w:type="dxa"/>
            <w:tcBorders>
              <w:top w:val="single" w:sz="4" w:space="0" w:color="auto"/>
              <w:left w:val="single" w:sz="4" w:space="0" w:color="auto"/>
            </w:tcBorders>
            <w:shd w:val="clear" w:color="auto" w:fill="FFFFFF"/>
            <w:vAlign w:val="center"/>
          </w:tcPr>
          <w:p w14:paraId="408A94CA" w14:textId="77777777" w:rsidR="00AC4FC7" w:rsidRDefault="00000000">
            <w:pPr>
              <w:pStyle w:val="Other0"/>
              <w:spacing w:after="0" w:line="240" w:lineRule="auto"/>
              <w:ind w:firstLine="0"/>
              <w:jc w:val="center"/>
            </w:pPr>
            <w:r>
              <w:rPr>
                <w:b/>
                <w:bCs/>
              </w:rPr>
              <w:t>92</w:t>
            </w:r>
          </w:p>
        </w:tc>
        <w:tc>
          <w:tcPr>
            <w:tcW w:w="826" w:type="dxa"/>
            <w:tcBorders>
              <w:top w:val="single" w:sz="4" w:space="0" w:color="auto"/>
              <w:left w:val="single" w:sz="4" w:space="0" w:color="auto"/>
            </w:tcBorders>
            <w:shd w:val="clear" w:color="auto" w:fill="FFFFFF"/>
            <w:vAlign w:val="center"/>
          </w:tcPr>
          <w:p w14:paraId="1F7AE71F" w14:textId="77777777" w:rsidR="00AC4FC7" w:rsidRDefault="00000000">
            <w:pPr>
              <w:pStyle w:val="Other0"/>
              <w:spacing w:after="0" w:line="240" w:lineRule="auto"/>
              <w:ind w:firstLine="240"/>
            </w:pPr>
            <w:r>
              <w:rPr>
                <w:b/>
                <w:bCs/>
              </w:rPr>
              <w:t>80</w:t>
            </w:r>
          </w:p>
        </w:tc>
        <w:tc>
          <w:tcPr>
            <w:tcW w:w="1056" w:type="dxa"/>
            <w:tcBorders>
              <w:top w:val="single" w:sz="4" w:space="0" w:color="auto"/>
              <w:left w:val="single" w:sz="4" w:space="0" w:color="auto"/>
            </w:tcBorders>
            <w:shd w:val="clear" w:color="auto" w:fill="FFFFFF"/>
            <w:vAlign w:val="center"/>
          </w:tcPr>
          <w:p w14:paraId="49014CA7" w14:textId="77777777" w:rsidR="00AC4FC7" w:rsidRDefault="00000000">
            <w:pPr>
              <w:pStyle w:val="Other0"/>
              <w:spacing w:after="0" w:line="240" w:lineRule="auto"/>
              <w:ind w:firstLine="0"/>
              <w:jc w:val="center"/>
            </w:pPr>
            <w:r>
              <w:rPr>
                <w:b/>
                <w:bCs/>
              </w:rPr>
              <w:t>9</w:t>
            </w:r>
          </w:p>
        </w:tc>
        <w:tc>
          <w:tcPr>
            <w:tcW w:w="931" w:type="dxa"/>
            <w:tcBorders>
              <w:top w:val="single" w:sz="4" w:space="0" w:color="auto"/>
              <w:left w:val="single" w:sz="4" w:space="0" w:color="auto"/>
            </w:tcBorders>
            <w:shd w:val="clear" w:color="auto" w:fill="FFFFFF"/>
            <w:vAlign w:val="center"/>
          </w:tcPr>
          <w:p w14:paraId="51E68BF1" w14:textId="77777777" w:rsidR="00AC4FC7" w:rsidRDefault="00000000">
            <w:pPr>
              <w:pStyle w:val="Other0"/>
              <w:spacing w:after="0" w:line="240" w:lineRule="auto"/>
              <w:ind w:firstLine="340"/>
            </w:pPr>
            <w:r>
              <w:rPr>
                <w:b/>
                <w:bCs/>
              </w:rPr>
              <w:t>16</w:t>
            </w:r>
          </w:p>
        </w:tc>
        <w:tc>
          <w:tcPr>
            <w:tcW w:w="1310" w:type="dxa"/>
            <w:tcBorders>
              <w:top w:val="single" w:sz="4" w:space="0" w:color="auto"/>
              <w:left w:val="single" w:sz="4" w:space="0" w:color="auto"/>
              <w:right w:val="single" w:sz="4" w:space="0" w:color="auto"/>
            </w:tcBorders>
            <w:shd w:val="clear" w:color="auto" w:fill="FFFFFF"/>
          </w:tcPr>
          <w:p w14:paraId="14937E43" w14:textId="77777777" w:rsidR="00AC4FC7" w:rsidRDefault="00AC4FC7">
            <w:pPr>
              <w:rPr>
                <w:sz w:val="10"/>
                <w:szCs w:val="10"/>
              </w:rPr>
            </w:pPr>
          </w:p>
        </w:tc>
      </w:tr>
      <w:tr w:rsidR="00AC4FC7" w14:paraId="380EA158" w14:textId="77777777">
        <w:tblPrEx>
          <w:tblCellMar>
            <w:top w:w="0" w:type="dxa"/>
            <w:bottom w:w="0" w:type="dxa"/>
          </w:tblCellMar>
        </w:tblPrEx>
        <w:trPr>
          <w:trHeight w:hRule="exact" w:val="2779"/>
          <w:jc w:val="center"/>
        </w:trPr>
        <w:tc>
          <w:tcPr>
            <w:tcW w:w="1531" w:type="dxa"/>
            <w:vMerge/>
            <w:tcBorders>
              <w:left w:val="single" w:sz="4" w:space="0" w:color="auto"/>
            </w:tcBorders>
            <w:shd w:val="clear" w:color="auto" w:fill="FFFFFF"/>
          </w:tcPr>
          <w:p w14:paraId="5F81C3E8" w14:textId="77777777" w:rsidR="00AC4FC7" w:rsidRDefault="00AC4FC7"/>
        </w:tc>
        <w:tc>
          <w:tcPr>
            <w:tcW w:w="2851" w:type="dxa"/>
            <w:tcBorders>
              <w:top w:val="single" w:sz="4" w:space="0" w:color="auto"/>
              <w:left w:val="single" w:sz="4" w:space="0" w:color="auto"/>
            </w:tcBorders>
            <w:shd w:val="clear" w:color="auto" w:fill="FFFFFF"/>
            <w:vAlign w:val="center"/>
          </w:tcPr>
          <w:p w14:paraId="104590FF" w14:textId="77777777" w:rsidR="00AC4FC7" w:rsidRDefault="00000000">
            <w:pPr>
              <w:pStyle w:val="Other0"/>
              <w:spacing w:after="0" w:line="240" w:lineRule="auto"/>
              <w:ind w:firstLine="0"/>
            </w:pPr>
            <w:r>
              <w:t>(1) Văn phòng</w:t>
            </w:r>
          </w:p>
        </w:tc>
        <w:tc>
          <w:tcPr>
            <w:tcW w:w="1099" w:type="dxa"/>
            <w:tcBorders>
              <w:top w:val="single" w:sz="4" w:space="0" w:color="auto"/>
              <w:left w:val="single" w:sz="4" w:space="0" w:color="auto"/>
            </w:tcBorders>
            <w:shd w:val="clear" w:color="auto" w:fill="FFFFFF"/>
            <w:vAlign w:val="center"/>
          </w:tcPr>
          <w:p w14:paraId="57D847D3" w14:textId="77777777" w:rsidR="00AC4FC7" w:rsidRDefault="00000000">
            <w:pPr>
              <w:pStyle w:val="Other0"/>
              <w:spacing w:after="0" w:line="240" w:lineRule="auto"/>
              <w:ind w:firstLine="0"/>
              <w:jc w:val="center"/>
            </w:pPr>
            <w:r>
              <w:t>14</w:t>
            </w:r>
          </w:p>
        </w:tc>
        <w:tc>
          <w:tcPr>
            <w:tcW w:w="826" w:type="dxa"/>
            <w:tcBorders>
              <w:top w:val="single" w:sz="4" w:space="0" w:color="auto"/>
              <w:left w:val="single" w:sz="4" w:space="0" w:color="auto"/>
            </w:tcBorders>
            <w:shd w:val="clear" w:color="auto" w:fill="FFFFFF"/>
            <w:vAlign w:val="center"/>
          </w:tcPr>
          <w:p w14:paraId="1F48448B" w14:textId="77777777" w:rsidR="00AC4FC7" w:rsidRDefault="00000000">
            <w:pPr>
              <w:pStyle w:val="Other0"/>
              <w:spacing w:after="0" w:line="240" w:lineRule="auto"/>
              <w:ind w:firstLine="0"/>
              <w:jc w:val="center"/>
            </w:pPr>
            <w:r>
              <w:t>11</w:t>
            </w:r>
          </w:p>
        </w:tc>
        <w:tc>
          <w:tcPr>
            <w:tcW w:w="1056" w:type="dxa"/>
            <w:tcBorders>
              <w:top w:val="single" w:sz="4" w:space="0" w:color="auto"/>
              <w:left w:val="single" w:sz="4" w:space="0" w:color="auto"/>
            </w:tcBorders>
            <w:shd w:val="clear" w:color="auto" w:fill="FFFFFF"/>
            <w:vAlign w:val="center"/>
          </w:tcPr>
          <w:p w14:paraId="327A48A3"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18415B47" w14:textId="77777777" w:rsidR="00AC4FC7" w:rsidRDefault="00000000">
            <w:pPr>
              <w:pStyle w:val="Other0"/>
              <w:spacing w:after="0" w:line="240" w:lineRule="auto"/>
              <w:ind w:firstLine="340"/>
            </w:pPr>
            <w:r>
              <w:t>3</w:t>
            </w:r>
          </w:p>
        </w:tc>
        <w:tc>
          <w:tcPr>
            <w:tcW w:w="1310" w:type="dxa"/>
            <w:tcBorders>
              <w:top w:val="single" w:sz="4" w:space="0" w:color="auto"/>
              <w:left w:val="single" w:sz="4" w:space="0" w:color="auto"/>
              <w:right w:val="single" w:sz="4" w:space="0" w:color="auto"/>
            </w:tcBorders>
            <w:shd w:val="clear" w:color="auto" w:fill="FFFFFF"/>
            <w:vAlign w:val="bottom"/>
          </w:tcPr>
          <w:p w14:paraId="1E575FE7" w14:textId="77777777" w:rsidR="00AC4FC7" w:rsidRDefault="00000000">
            <w:pPr>
              <w:pStyle w:val="Other0"/>
              <w:spacing w:after="0" w:line="240" w:lineRule="auto"/>
              <w:ind w:firstLine="0"/>
              <w:jc w:val="center"/>
            </w:pPr>
            <w:r>
              <w:rPr>
                <w:i/>
                <w:iCs/>
              </w:rPr>
              <w:t>13 hợp đồng lao động (trong đó</w:t>
            </w:r>
          </w:p>
          <w:p w14:paraId="1906E1BC" w14:textId="77777777" w:rsidR="00AC4FC7" w:rsidRDefault="00000000">
            <w:pPr>
              <w:pStyle w:val="Other0"/>
              <w:spacing w:after="0" w:line="240" w:lineRule="auto"/>
              <w:ind w:firstLine="0"/>
              <w:jc w:val="center"/>
            </w:pPr>
            <w:r>
              <w:rPr>
                <w:i/>
                <w:iCs/>
              </w:rPr>
              <w:t>05 hợp đồng quản lý nghĩa trang)</w:t>
            </w:r>
          </w:p>
        </w:tc>
      </w:tr>
      <w:tr w:rsidR="00AC4FC7" w14:paraId="4C7B2E9D" w14:textId="77777777">
        <w:tblPrEx>
          <w:tblCellMar>
            <w:top w:w="0" w:type="dxa"/>
            <w:bottom w:w="0" w:type="dxa"/>
          </w:tblCellMar>
        </w:tblPrEx>
        <w:trPr>
          <w:trHeight w:hRule="exact" w:val="394"/>
          <w:jc w:val="center"/>
        </w:trPr>
        <w:tc>
          <w:tcPr>
            <w:tcW w:w="1531" w:type="dxa"/>
            <w:vMerge/>
            <w:tcBorders>
              <w:left w:val="single" w:sz="4" w:space="0" w:color="auto"/>
            </w:tcBorders>
            <w:shd w:val="clear" w:color="auto" w:fill="FFFFFF"/>
          </w:tcPr>
          <w:p w14:paraId="245081B7" w14:textId="77777777" w:rsidR="00AC4FC7" w:rsidRDefault="00AC4FC7"/>
        </w:tc>
        <w:tc>
          <w:tcPr>
            <w:tcW w:w="2851" w:type="dxa"/>
            <w:tcBorders>
              <w:top w:val="single" w:sz="4" w:space="0" w:color="auto"/>
              <w:left w:val="single" w:sz="4" w:space="0" w:color="auto"/>
            </w:tcBorders>
            <w:shd w:val="clear" w:color="auto" w:fill="FFFFFF"/>
            <w:vAlign w:val="center"/>
          </w:tcPr>
          <w:p w14:paraId="3F8D0DAA" w14:textId="77777777" w:rsidR="00AC4FC7" w:rsidRDefault="00000000">
            <w:pPr>
              <w:pStyle w:val="Other0"/>
              <w:spacing w:after="0" w:line="240" w:lineRule="auto"/>
              <w:ind w:firstLine="0"/>
            </w:pPr>
            <w:r>
              <w:t>(2) Thanh tra</w:t>
            </w:r>
          </w:p>
        </w:tc>
        <w:tc>
          <w:tcPr>
            <w:tcW w:w="1099" w:type="dxa"/>
            <w:tcBorders>
              <w:top w:val="single" w:sz="4" w:space="0" w:color="auto"/>
              <w:left w:val="single" w:sz="4" w:space="0" w:color="auto"/>
            </w:tcBorders>
            <w:shd w:val="clear" w:color="auto" w:fill="FFFFFF"/>
            <w:vAlign w:val="center"/>
          </w:tcPr>
          <w:p w14:paraId="215217D7" w14:textId="77777777" w:rsidR="00AC4FC7" w:rsidRDefault="00000000">
            <w:pPr>
              <w:pStyle w:val="Other0"/>
              <w:spacing w:after="0" w:line="240" w:lineRule="auto"/>
              <w:ind w:firstLine="0"/>
              <w:jc w:val="center"/>
            </w:pPr>
            <w:r>
              <w:t>8</w:t>
            </w:r>
          </w:p>
        </w:tc>
        <w:tc>
          <w:tcPr>
            <w:tcW w:w="826" w:type="dxa"/>
            <w:tcBorders>
              <w:top w:val="single" w:sz="4" w:space="0" w:color="auto"/>
              <w:left w:val="single" w:sz="4" w:space="0" w:color="auto"/>
            </w:tcBorders>
            <w:shd w:val="clear" w:color="auto" w:fill="FFFFFF"/>
            <w:vAlign w:val="center"/>
          </w:tcPr>
          <w:p w14:paraId="656947DA" w14:textId="77777777" w:rsidR="00AC4FC7" w:rsidRDefault="00000000">
            <w:pPr>
              <w:pStyle w:val="Other0"/>
              <w:spacing w:after="0" w:line="240" w:lineRule="auto"/>
              <w:ind w:firstLine="0"/>
              <w:jc w:val="center"/>
            </w:pPr>
            <w:r>
              <w:t>7</w:t>
            </w:r>
          </w:p>
        </w:tc>
        <w:tc>
          <w:tcPr>
            <w:tcW w:w="1056" w:type="dxa"/>
            <w:tcBorders>
              <w:top w:val="single" w:sz="4" w:space="0" w:color="auto"/>
              <w:left w:val="single" w:sz="4" w:space="0" w:color="auto"/>
            </w:tcBorders>
            <w:shd w:val="clear" w:color="auto" w:fill="FFFFFF"/>
            <w:vAlign w:val="center"/>
          </w:tcPr>
          <w:p w14:paraId="12F6719B"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13710102" w14:textId="77777777" w:rsidR="00AC4FC7" w:rsidRDefault="00000000">
            <w:pPr>
              <w:pStyle w:val="Other0"/>
              <w:spacing w:after="0" w:line="240" w:lineRule="auto"/>
              <w:ind w:firstLine="340"/>
            </w:pPr>
            <w:r>
              <w:t>1</w:t>
            </w:r>
          </w:p>
        </w:tc>
        <w:tc>
          <w:tcPr>
            <w:tcW w:w="1310" w:type="dxa"/>
            <w:tcBorders>
              <w:top w:val="single" w:sz="4" w:space="0" w:color="auto"/>
              <w:left w:val="single" w:sz="4" w:space="0" w:color="auto"/>
              <w:right w:val="single" w:sz="4" w:space="0" w:color="auto"/>
            </w:tcBorders>
            <w:shd w:val="clear" w:color="auto" w:fill="FFFFFF"/>
          </w:tcPr>
          <w:p w14:paraId="714057F4" w14:textId="77777777" w:rsidR="00AC4FC7" w:rsidRDefault="00AC4FC7">
            <w:pPr>
              <w:rPr>
                <w:sz w:val="10"/>
                <w:szCs w:val="10"/>
              </w:rPr>
            </w:pPr>
          </w:p>
        </w:tc>
      </w:tr>
      <w:tr w:rsidR="00AC4FC7" w14:paraId="6004CDC9" w14:textId="77777777">
        <w:tblPrEx>
          <w:tblCellMar>
            <w:top w:w="0" w:type="dxa"/>
            <w:bottom w:w="0" w:type="dxa"/>
          </w:tblCellMar>
        </w:tblPrEx>
        <w:trPr>
          <w:trHeight w:hRule="exact" w:val="686"/>
          <w:jc w:val="center"/>
        </w:trPr>
        <w:tc>
          <w:tcPr>
            <w:tcW w:w="1531" w:type="dxa"/>
            <w:vMerge/>
            <w:tcBorders>
              <w:left w:val="single" w:sz="4" w:space="0" w:color="auto"/>
            </w:tcBorders>
            <w:shd w:val="clear" w:color="auto" w:fill="FFFFFF"/>
          </w:tcPr>
          <w:p w14:paraId="2CB82A5B" w14:textId="77777777" w:rsidR="00AC4FC7" w:rsidRDefault="00AC4FC7"/>
        </w:tc>
        <w:tc>
          <w:tcPr>
            <w:tcW w:w="2851" w:type="dxa"/>
            <w:tcBorders>
              <w:top w:val="single" w:sz="4" w:space="0" w:color="auto"/>
              <w:left w:val="single" w:sz="4" w:space="0" w:color="auto"/>
            </w:tcBorders>
            <w:shd w:val="clear" w:color="auto" w:fill="FFFFFF"/>
          </w:tcPr>
          <w:p w14:paraId="303DBF6C" w14:textId="77777777" w:rsidR="00AC4FC7" w:rsidRDefault="00000000">
            <w:pPr>
              <w:pStyle w:val="Other0"/>
              <w:spacing w:after="0" w:line="240" w:lineRule="auto"/>
              <w:ind w:firstLine="0"/>
              <w:jc w:val="both"/>
            </w:pPr>
            <w:r>
              <w:t>(3) Phòng Kế hoạch - Tài chính</w:t>
            </w:r>
          </w:p>
        </w:tc>
        <w:tc>
          <w:tcPr>
            <w:tcW w:w="1099" w:type="dxa"/>
            <w:tcBorders>
              <w:top w:val="single" w:sz="4" w:space="0" w:color="auto"/>
              <w:left w:val="single" w:sz="4" w:space="0" w:color="auto"/>
            </w:tcBorders>
            <w:shd w:val="clear" w:color="auto" w:fill="FFFFFF"/>
            <w:vAlign w:val="center"/>
          </w:tcPr>
          <w:p w14:paraId="4BE56E52" w14:textId="77777777" w:rsidR="00AC4FC7" w:rsidRDefault="00000000">
            <w:pPr>
              <w:pStyle w:val="Other0"/>
              <w:spacing w:after="0" w:line="240" w:lineRule="auto"/>
              <w:ind w:firstLine="0"/>
              <w:jc w:val="center"/>
            </w:pPr>
            <w:r>
              <w:t>9</w:t>
            </w:r>
          </w:p>
        </w:tc>
        <w:tc>
          <w:tcPr>
            <w:tcW w:w="826" w:type="dxa"/>
            <w:tcBorders>
              <w:top w:val="single" w:sz="4" w:space="0" w:color="auto"/>
              <w:left w:val="single" w:sz="4" w:space="0" w:color="auto"/>
            </w:tcBorders>
            <w:shd w:val="clear" w:color="auto" w:fill="FFFFFF"/>
            <w:vAlign w:val="center"/>
          </w:tcPr>
          <w:p w14:paraId="3BC622B2" w14:textId="77777777" w:rsidR="00AC4FC7" w:rsidRDefault="00000000">
            <w:pPr>
              <w:pStyle w:val="Other0"/>
              <w:spacing w:after="0" w:line="240" w:lineRule="auto"/>
              <w:ind w:firstLine="0"/>
              <w:jc w:val="center"/>
            </w:pPr>
            <w:r>
              <w:t>7</w:t>
            </w:r>
          </w:p>
        </w:tc>
        <w:tc>
          <w:tcPr>
            <w:tcW w:w="1056" w:type="dxa"/>
            <w:tcBorders>
              <w:top w:val="single" w:sz="4" w:space="0" w:color="auto"/>
              <w:left w:val="single" w:sz="4" w:space="0" w:color="auto"/>
            </w:tcBorders>
            <w:shd w:val="clear" w:color="auto" w:fill="FFFFFF"/>
            <w:vAlign w:val="center"/>
          </w:tcPr>
          <w:p w14:paraId="3B2DD783"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68B1960D" w14:textId="77777777" w:rsidR="00AC4FC7" w:rsidRDefault="00000000">
            <w:pPr>
              <w:pStyle w:val="Other0"/>
              <w:spacing w:after="0" w:line="240" w:lineRule="auto"/>
              <w:ind w:firstLine="340"/>
            </w:pPr>
            <w:r>
              <w:t>1</w:t>
            </w:r>
          </w:p>
        </w:tc>
        <w:tc>
          <w:tcPr>
            <w:tcW w:w="1310" w:type="dxa"/>
            <w:tcBorders>
              <w:top w:val="single" w:sz="4" w:space="0" w:color="auto"/>
              <w:left w:val="single" w:sz="4" w:space="0" w:color="auto"/>
              <w:right w:val="single" w:sz="4" w:space="0" w:color="auto"/>
            </w:tcBorders>
            <w:shd w:val="clear" w:color="auto" w:fill="FFFFFF"/>
          </w:tcPr>
          <w:p w14:paraId="7FD66C47" w14:textId="77777777" w:rsidR="00AC4FC7" w:rsidRDefault="00AC4FC7">
            <w:pPr>
              <w:rPr>
                <w:sz w:val="10"/>
                <w:szCs w:val="10"/>
              </w:rPr>
            </w:pPr>
          </w:p>
        </w:tc>
      </w:tr>
      <w:tr w:rsidR="00AC4FC7" w14:paraId="0E93AAED" w14:textId="77777777">
        <w:tblPrEx>
          <w:tblCellMar>
            <w:top w:w="0" w:type="dxa"/>
            <w:bottom w:w="0" w:type="dxa"/>
          </w:tblCellMar>
        </w:tblPrEx>
        <w:trPr>
          <w:trHeight w:hRule="exact" w:val="989"/>
          <w:jc w:val="center"/>
        </w:trPr>
        <w:tc>
          <w:tcPr>
            <w:tcW w:w="1531" w:type="dxa"/>
            <w:vMerge/>
            <w:tcBorders>
              <w:left w:val="single" w:sz="4" w:space="0" w:color="auto"/>
            </w:tcBorders>
            <w:shd w:val="clear" w:color="auto" w:fill="FFFFFF"/>
          </w:tcPr>
          <w:p w14:paraId="33578ABC" w14:textId="77777777" w:rsidR="00AC4FC7" w:rsidRDefault="00AC4FC7"/>
        </w:tc>
        <w:tc>
          <w:tcPr>
            <w:tcW w:w="2851" w:type="dxa"/>
            <w:tcBorders>
              <w:top w:val="single" w:sz="4" w:space="0" w:color="auto"/>
              <w:left w:val="single" w:sz="4" w:space="0" w:color="auto"/>
            </w:tcBorders>
            <w:shd w:val="clear" w:color="auto" w:fill="FFFFFF"/>
          </w:tcPr>
          <w:p w14:paraId="40722BA8" w14:textId="77777777" w:rsidR="00AC4FC7" w:rsidRDefault="00000000">
            <w:pPr>
              <w:pStyle w:val="Other0"/>
              <w:spacing w:after="0" w:line="240" w:lineRule="auto"/>
              <w:ind w:firstLine="0"/>
              <w:jc w:val="both"/>
            </w:pPr>
            <w:r>
              <w:t>(4) Phòng Tổ chức biên chế và Công chức viên chức</w:t>
            </w:r>
          </w:p>
        </w:tc>
        <w:tc>
          <w:tcPr>
            <w:tcW w:w="1099" w:type="dxa"/>
            <w:tcBorders>
              <w:top w:val="single" w:sz="4" w:space="0" w:color="auto"/>
              <w:left w:val="single" w:sz="4" w:space="0" w:color="auto"/>
            </w:tcBorders>
            <w:shd w:val="clear" w:color="auto" w:fill="FFFFFF"/>
            <w:vAlign w:val="center"/>
          </w:tcPr>
          <w:p w14:paraId="7701B24E" w14:textId="77777777" w:rsidR="00AC4FC7" w:rsidRDefault="00000000">
            <w:pPr>
              <w:pStyle w:val="Other0"/>
              <w:spacing w:after="0" w:line="240" w:lineRule="auto"/>
              <w:ind w:firstLine="0"/>
              <w:jc w:val="center"/>
            </w:pPr>
            <w:r>
              <w:t>12</w:t>
            </w:r>
          </w:p>
        </w:tc>
        <w:tc>
          <w:tcPr>
            <w:tcW w:w="826" w:type="dxa"/>
            <w:tcBorders>
              <w:top w:val="single" w:sz="4" w:space="0" w:color="auto"/>
              <w:left w:val="single" w:sz="4" w:space="0" w:color="auto"/>
            </w:tcBorders>
            <w:shd w:val="clear" w:color="auto" w:fill="FFFFFF"/>
            <w:vAlign w:val="center"/>
          </w:tcPr>
          <w:p w14:paraId="17225838" w14:textId="77777777" w:rsidR="00AC4FC7" w:rsidRDefault="00000000">
            <w:pPr>
              <w:pStyle w:val="Other0"/>
              <w:spacing w:after="0" w:line="240" w:lineRule="auto"/>
              <w:ind w:firstLine="0"/>
              <w:jc w:val="center"/>
            </w:pPr>
            <w:r>
              <w:t>11</w:t>
            </w:r>
          </w:p>
        </w:tc>
        <w:tc>
          <w:tcPr>
            <w:tcW w:w="1056" w:type="dxa"/>
            <w:tcBorders>
              <w:top w:val="single" w:sz="4" w:space="0" w:color="auto"/>
              <w:left w:val="single" w:sz="4" w:space="0" w:color="auto"/>
            </w:tcBorders>
            <w:shd w:val="clear" w:color="auto" w:fill="FFFFFF"/>
            <w:vAlign w:val="center"/>
          </w:tcPr>
          <w:p w14:paraId="1B9F15D1"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4114B29D" w14:textId="77777777" w:rsidR="00AC4FC7" w:rsidRDefault="00000000">
            <w:pPr>
              <w:pStyle w:val="Other0"/>
              <w:spacing w:after="0" w:line="240" w:lineRule="auto"/>
              <w:ind w:firstLine="340"/>
            </w:pPr>
            <w:r>
              <w:t>2</w:t>
            </w:r>
          </w:p>
        </w:tc>
        <w:tc>
          <w:tcPr>
            <w:tcW w:w="1310" w:type="dxa"/>
            <w:tcBorders>
              <w:top w:val="single" w:sz="4" w:space="0" w:color="auto"/>
              <w:left w:val="single" w:sz="4" w:space="0" w:color="auto"/>
              <w:right w:val="single" w:sz="4" w:space="0" w:color="auto"/>
            </w:tcBorders>
            <w:shd w:val="clear" w:color="auto" w:fill="FFFFFF"/>
          </w:tcPr>
          <w:p w14:paraId="52151A02" w14:textId="77777777" w:rsidR="00AC4FC7" w:rsidRDefault="00AC4FC7">
            <w:pPr>
              <w:rPr>
                <w:sz w:val="10"/>
                <w:szCs w:val="10"/>
              </w:rPr>
            </w:pPr>
          </w:p>
        </w:tc>
      </w:tr>
      <w:tr w:rsidR="00AC4FC7" w14:paraId="1289D375" w14:textId="77777777">
        <w:tblPrEx>
          <w:tblCellMar>
            <w:top w:w="0" w:type="dxa"/>
            <w:bottom w:w="0" w:type="dxa"/>
          </w:tblCellMar>
        </w:tblPrEx>
        <w:trPr>
          <w:trHeight w:hRule="exact" w:val="984"/>
          <w:jc w:val="center"/>
        </w:trPr>
        <w:tc>
          <w:tcPr>
            <w:tcW w:w="1531" w:type="dxa"/>
            <w:vMerge/>
            <w:tcBorders>
              <w:left w:val="single" w:sz="4" w:space="0" w:color="auto"/>
            </w:tcBorders>
            <w:shd w:val="clear" w:color="auto" w:fill="FFFFFF"/>
          </w:tcPr>
          <w:p w14:paraId="521104A9" w14:textId="77777777" w:rsidR="00AC4FC7" w:rsidRDefault="00AC4FC7"/>
        </w:tc>
        <w:tc>
          <w:tcPr>
            <w:tcW w:w="2851" w:type="dxa"/>
            <w:tcBorders>
              <w:top w:val="single" w:sz="4" w:space="0" w:color="auto"/>
              <w:left w:val="single" w:sz="4" w:space="0" w:color="auto"/>
            </w:tcBorders>
            <w:shd w:val="clear" w:color="auto" w:fill="FFFFFF"/>
            <w:vAlign w:val="bottom"/>
          </w:tcPr>
          <w:p w14:paraId="71ECBAEE" w14:textId="77777777" w:rsidR="00AC4FC7" w:rsidRDefault="00000000">
            <w:pPr>
              <w:pStyle w:val="Other0"/>
              <w:spacing w:after="0" w:line="240" w:lineRule="auto"/>
              <w:ind w:firstLine="0"/>
              <w:jc w:val="both"/>
            </w:pPr>
            <w:r>
              <w:t>(5) Phòng Cải cách hành chính và Xây dựng chính quyên</w:t>
            </w:r>
          </w:p>
        </w:tc>
        <w:tc>
          <w:tcPr>
            <w:tcW w:w="1099" w:type="dxa"/>
            <w:tcBorders>
              <w:top w:val="single" w:sz="4" w:space="0" w:color="auto"/>
              <w:left w:val="single" w:sz="4" w:space="0" w:color="auto"/>
            </w:tcBorders>
            <w:shd w:val="clear" w:color="auto" w:fill="FFFFFF"/>
            <w:vAlign w:val="center"/>
          </w:tcPr>
          <w:p w14:paraId="21CC401D" w14:textId="77777777" w:rsidR="00AC4FC7" w:rsidRDefault="00000000">
            <w:pPr>
              <w:pStyle w:val="Other0"/>
              <w:spacing w:after="0" w:line="240" w:lineRule="auto"/>
              <w:ind w:firstLine="360"/>
              <w:jc w:val="both"/>
            </w:pPr>
            <w:r>
              <w:t>12</w:t>
            </w:r>
          </w:p>
        </w:tc>
        <w:tc>
          <w:tcPr>
            <w:tcW w:w="826" w:type="dxa"/>
            <w:tcBorders>
              <w:top w:val="single" w:sz="4" w:space="0" w:color="auto"/>
              <w:left w:val="single" w:sz="4" w:space="0" w:color="auto"/>
            </w:tcBorders>
            <w:shd w:val="clear" w:color="auto" w:fill="FFFFFF"/>
            <w:vAlign w:val="center"/>
          </w:tcPr>
          <w:p w14:paraId="33C4518F" w14:textId="77777777" w:rsidR="00AC4FC7" w:rsidRDefault="00000000">
            <w:pPr>
              <w:pStyle w:val="Other0"/>
              <w:spacing w:after="0" w:line="240" w:lineRule="auto"/>
              <w:ind w:firstLine="0"/>
              <w:jc w:val="center"/>
            </w:pPr>
            <w:r>
              <w:t>11</w:t>
            </w:r>
          </w:p>
        </w:tc>
        <w:tc>
          <w:tcPr>
            <w:tcW w:w="1056" w:type="dxa"/>
            <w:tcBorders>
              <w:top w:val="single" w:sz="4" w:space="0" w:color="auto"/>
              <w:left w:val="single" w:sz="4" w:space="0" w:color="auto"/>
            </w:tcBorders>
            <w:shd w:val="clear" w:color="auto" w:fill="FFFFFF"/>
            <w:vAlign w:val="center"/>
          </w:tcPr>
          <w:p w14:paraId="0D799732"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0CAA0E24" w14:textId="77777777" w:rsidR="00AC4FC7" w:rsidRDefault="00000000">
            <w:pPr>
              <w:pStyle w:val="Other0"/>
              <w:spacing w:after="0" w:line="240" w:lineRule="auto"/>
              <w:ind w:firstLine="340"/>
            </w:pPr>
            <w:r>
              <w:t>2</w:t>
            </w:r>
          </w:p>
        </w:tc>
        <w:tc>
          <w:tcPr>
            <w:tcW w:w="1310" w:type="dxa"/>
            <w:tcBorders>
              <w:top w:val="single" w:sz="4" w:space="0" w:color="auto"/>
              <w:left w:val="single" w:sz="4" w:space="0" w:color="auto"/>
              <w:right w:val="single" w:sz="4" w:space="0" w:color="auto"/>
            </w:tcBorders>
            <w:shd w:val="clear" w:color="auto" w:fill="FFFFFF"/>
          </w:tcPr>
          <w:p w14:paraId="72ED3EA9" w14:textId="77777777" w:rsidR="00AC4FC7" w:rsidRDefault="00AC4FC7">
            <w:pPr>
              <w:rPr>
                <w:sz w:val="10"/>
                <w:szCs w:val="10"/>
              </w:rPr>
            </w:pPr>
          </w:p>
        </w:tc>
      </w:tr>
      <w:tr w:rsidR="00AC4FC7" w14:paraId="7F1B3109" w14:textId="77777777">
        <w:tblPrEx>
          <w:tblCellMar>
            <w:top w:w="0" w:type="dxa"/>
            <w:bottom w:w="0" w:type="dxa"/>
          </w:tblCellMar>
        </w:tblPrEx>
        <w:trPr>
          <w:trHeight w:hRule="exact" w:val="696"/>
          <w:jc w:val="center"/>
        </w:trPr>
        <w:tc>
          <w:tcPr>
            <w:tcW w:w="1531" w:type="dxa"/>
            <w:vMerge/>
            <w:tcBorders>
              <w:left w:val="single" w:sz="4" w:space="0" w:color="auto"/>
            </w:tcBorders>
            <w:shd w:val="clear" w:color="auto" w:fill="FFFFFF"/>
          </w:tcPr>
          <w:p w14:paraId="4C81DEEF" w14:textId="77777777" w:rsidR="00AC4FC7" w:rsidRDefault="00AC4FC7"/>
        </w:tc>
        <w:tc>
          <w:tcPr>
            <w:tcW w:w="2851" w:type="dxa"/>
            <w:tcBorders>
              <w:top w:val="single" w:sz="4" w:space="0" w:color="auto"/>
              <w:left w:val="single" w:sz="4" w:space="0" w:color="auto"/>
            </w:tcBorders>
            <w:shd w:val="clear" w:color="auto" w:fill="FFFFFF"/>
            <w:vAlign w:val="bottom"/>
          </w:tcPr>
          <w:p w14:paraId="2D524FD7" w14:textId="77777777" w:rsidR="00AC4FC7" w:rsidRDefault="00000000">
            <w:pPr>
              <w:pStyle w:val="Other0"/>
              <w:spacing w:after="0" w:line="240" w:lineRule="auto"/>
              <w:ind w:firstLine="0"/>
              <w:jc w:val="both"/>
            </w:pPr>
            <w:r>
              <w:t>(6) Phòng Văn thư - Lưu trữ</w:t>
            </w:r>
          </w:p>
        </w:tc>
        <w:tc>
          <w:tcPr>
            <w:tcW w:w="1099" w:type="dxa"/>
            <w:tcBorders>
              <w:top w:val="single" w:sz="4" w:space="0" w:color="auto"/>
              <w:left w:val="single" w:sz="4" w:space="0" w:color="auto"/>
            </w:tcBorders>
            <w:shd w:val="clear" w:color="auto" w:fill="FFFFFF"/>
            <w:vAlign w:val="center"/>
          </w:tcPr>
          <w:p w14:paraId="49CDBCDA" w14:textId="77777777" w:rsidR="00AC4FC7" w:rsidRDefault="00000000">
            <w:pPr>
              <w:pStyle w:val="Other0"/>
              <w:spacing w:after="0" w:line="240" w:lineRule="auto"/>
              <w:ind w:firstLine="460"/>
              <w:jc w:val="both"/>
            </w:pPr>
            <w:r>
              <w:t>9</w:t>
            </w:r>
          </w:p>
        </w:tc>
        <w:tc>
          <w:tcPr>
            <w:tcW w:w="826" w:type="dxa"/>
            <w:tcBorders>
              <w:top w:val="single" w:sz="4" w:space="0" w:color="auto"/>
              <w:left w:val="single" w:sz="4" w:space="0" w:color="auto"/>
            </w:tcBorders>
            <w:shd w:val="clear" w:color="auto" w:fill="FFFFFF"/>
            <w:vAlign w:val="center"/>
          </w:tcPr>
          <w:p w14:paraId="74D2D78D" w14:textId="77777777" w:rsidR="00AC4FC7" w:rsidRDefault="00000000">
            <w:pPr>
              <w:pStyle w:val="Other0"/>
              <w:spacing w:after="0" w:line="240" w:lineRule="auto"/>
              <w:ind w:firstLine="0"/>
              <w:jc w:val="center"/>
            </w:pPr>
            <w:r>
              <w:t>9</w:t>
            </w:r>
          </w:p>
        </w:tc>
        <w:tc>
          <w:tcPr>
            <w:tcW w:w="1056" w:type="dxa"/>
            <w:tcBorders>
              <w:top w:val="single" w:sz="4" w:space="0" w:color="auto"/>
              <w:left w:val="single" w:sz="4" w:space="0" w:color="auto"/>
            </w:tcBorders>
            <w:shd w:val="clear" w:color="auto" w:fill="FFFFFF"/>
            <w:vAlign w:val="center"/>
          </w:tcPr>
          <w:p w14:paraId="57A42CB0"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50534E81" w14:textId="77777777" w:rsidR="00AC4FC7" w:rsidRDefault="00000000">
            <w:pPr>
              <w:pStyle w:val="Other0"/>
              <w:spacing w:after="0" w:line="240" w:lineRule="auto"/>
              <w:ind w:firstLine="340"/>
            </w:pPr>
            <w:r>
              <w:t>2</w:t>
            </w:r>
          </w:p>
        </w:tc>
        <w:tc>
          <w:tcPr>
            <w:tcW w:w="1310" w:type="dxa"/>
            <w:tcBorders>
              <w:top w:val="single" w:sz="4" w:space="0" w:color="auto"/>
              <w:left w:val="single" w:sz="4" w:space="0" w:color="auto"/>
              <w:right w:val="single" w:sz="4" w:space="0" w:color="auto"/>
            </w:tcBorders>
            <w:shd w:val="clear" w:color="auto" w:fill="FFFFFF"/>
          </w:tcPr>
          <w:p w14:paraId="26F77A4A" w14:textId="77777777" w:rsidR="00AC4FC7" w:rsidRDefault="00AC4FC7">
            <w:pPr>
              <w:rPr>
                <w:sz w:val="10"/>
                <w:szCs w:val="10"/>
              </w:rPr>
            </w:pPr>
          </w:p>
        </w:tc>
      </w:tr>
      <w:tr w:rsidR="00AC4FC7" w14:paraId="05942989" w14:textId="77777777">
        <w:tblPrEx>
          <w:tblCellMar>
            <w:top w:w="0" w:type="dxa"/>
            <w:bottom w:w="0" w:type="dxa"/>
          </w:tblCellMar>
        </w:tblPrEx>
        <w:trPr>
          <w:trHeight w:hRule="exact" w:val="691"/>
          <w:jc w:val="center"/>
        </w:trPr>
        <w:tc>
          <w:tcPr>
            <w:tcW w:w="1531" w:type="dxa"/>
            <w:vMerge/>
            <w:tcBorders>
              <w:left w:val="single" w:sz="4" w:space="0" w:color="auto"/>
            </w:tcBorders>
            <w:shd w:val="clear" w:color="auto" w:fill="FFFFFF"/>
          </w:tcPr>
          <w:p w14:paraId="51352366" w14:textId="77777777" w:rsidR="00AC4FC7" w:rsidRDefault="00AC4FC7"/>
        </w:tc>
        <w:tc>
          <w:tcPr>
            <w:tcW w:w="2851" w:type="dxa"/>
            <w:tcBorders>
              <w:top w:val="single" w:sz="4" w:space="0" w:color="auto"/>
              <w:left w:val="single" w:sz="4" w:space="0" w:color="auto"/>
            </w:tcBorders>
            <w:shd w:val="clear" w:color="auto" w:fill="FFFFFF"/>
            <w:vAlign w:val="bottom"/>
          </w:tcPr>
          <w:p w14:paraId="7E9BE714" w14:textId="77777777" w:rsidR="00AC4FC7" w:rsidRDefault="00000000">
            <w:pPr>
              <w:pStyle w:val="Other0"/>
              <w:spacing w:after="0" w:line="240" w:lineRule="auto"/>
              <w:ind w:firstLine="0"/>
              <w:jc w:val="both"/>
            </w:pPr>
            <w:r>
              <w:t>(7) Phòng Thi đua - Khen thưởng</w:t>
            </w:r>
          </w:p>
        </w:tc>
        <w:tc>
          <w:tcPr>
            <w:tcW w:w="1099" w:type="dxa"/>
            <w:tcBorders>
              <w:top w:val="single" w:sz="4" w:space="0" w:color="auto"/>
              <w:left w:val="single" w:sz="4" w:space="0" w:color="auto"/>
            </w:tcBorders>
            <w:shd w:val="clear" w:color="auto" w:fill="FFFFFF"/>
            <w:vAlign w:val="center"/>
          </w:tcPr>
          <w:p w14:paraId="3DFCE11A" w14:textId="77777777" w:rsidR="00AC4FC7" w:rsidRDefault="00000000">
            <w:pPr>
              <w:pStyle w:val="Other0"/>
              <w:spacing w:after="0" w:line="240" w:lineRule="auto"/>
              <w:ind w:firstLine="0"/>
              <w:jc w:val="center"/>
            </w:pPr>
            <w:r>
              <w:t>10</w:t>
            </w:r>
          </w:p>
        </w:tc>
        <w:tc>
          <w:tcPr>
            <w:tcW w:w="826" w:type="dxa"/>
            <w:tcBorders>
              <w:top w:val="single" w:sz="4" w:space="0" w:color="auto"/>
              <w:left w:val="single" w:sz="4" w:space="0" w:color="auto"/>
            </w:tcBorders>
            <w:shd w:val="clear" w:color="auto" w:fill="FFFFFF"/>
            <w:vAlign w:val="center"/>
          </w:tcPr>
          <w:p w14:paraId="29547F95" w14:textId="77777777" w:rsidR="00AC4FC7" w:rsidRDefault="00000000">
            <w:pPr>
              <w:pStyle w:val="Other0"/>
              <w:spacing w:after="0" w:line="240" w:lineRule="auto"/>
              <w:ind w:firstLine="0"/>
              <w:jc w:val="center"/>
            </w:pPr>
            <w:r>
              <w:t>10</w:t>
            </w:r>
          </w:p>
        </w:tc>
        <w:tc>
          <w:tcPr>
            <w:tcW w:w="1056" w:type="dxa"/>
            <w:tcBorders>
              <w:top w:val="single" w:sz="4" w:space="0" w:color="auto"/>
              <w:left w:val="single" w:sz="4" w:space="0" w:color="auto"/>
            </w:tcBorders>
            <w:shd w:val="clear" w:color="auto" w:fill="FFFFFF"/>
            <w:vAlign w:val="center"/>
          </w:tcPr>
          <w:p w14:paraId="29AF4881"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447D3A61" w14:textId="77777777" w:rsidR="00AC4FC7" w:rsidRDefault="00000000">
            <w:pPr>
              <w:pStyle w:val="Other0"/>
              <w:spacing w:after="0" w:line="240" w:lineRule="auto"/>
              <w:ind w:firstLine="340"/>
            </w:pPr>
            <w:r>
              <w:t>1</w:t>
            </w:r>
          </w:p>
        </w:tc>
        <w:tc>
          <w:tcPr>
            <w:tcW w:w="1310" w:type="dxa"/>
            <w:tcBorders>
              <w:top w:val="single" w:sz="4" w:space="0" w:color="auto"/>
              <w:left w:val="single" w:sz="4" w:space="0" w:color="auto"/>
              <w:right w:val="single" w:sz="4" w:space="0" w:color="auto"/>
            </w:tcBorders>
            <w:shd w:val="clear" w:color="auto" w:fill="FFFFFF"/>
          </w:tcPr>
          <w:p w14:paraId="133579F3" w14:textId="77777777" w:rsidR="00AC4FC7" w:rsidRDefault="00AC4FC7">
            <w:pPr>
              <w:rPr>
                <w:sz w:val="10"/>
                <w:szCs w:val="10"/>
              </w:rPr>
            </w:pPr>
          </w:p>
        </w:tc>
      </w:tr>
      <w:tr w:rsidR="00AC4FC7" w14:paraId="0EF6FE00" w14:textId="77777777">
        <w:tblPrEx>
          <w:tblCellMar>
            <w:top w:w="0" w:type="dxa"/>
            <w:bottom w:w="0" w:type="dxa"/>
          </w:tblCellMar>
        </w:tblPrEx>
        <w:trPr>
          <w:trHeight w:hRule="exact" w:val="389"/>
          <w:jc w:val="center"/>
        </w:trPr>
        <w:tc>
          <w:tcPr>
            <w:tcW w:w="1531" w:type="dxa"/>
            <w:vMerge/>
            <w:tcBorders>
              <w:left w:val="single" w:sz="4" w:space="0" w:color="auto"/>
            </w:tcBorders>
            <w:shd w:val="clear" w:color="auto" w:fill="FFFFFF"/>
          </w:tcPr>
          <w:p w14:paraId="200A2079" w14:textId="77777777" w:rsidR="00AC4FC7" w:rsidRDefault="00AC4FC7"/>
        </w:tc>
        <w:tc>
          <w:tcPr>
            <w:tcW w:w="2851" w:type="dxa"/>
            <w:tcBorders>
              <w:top w:val="single" w:sz="4" w:space="0" w:color="auto"/>
              <w:left w:val="single" w:sz="4" w:space="0" w:color="auto"/>
            </w:tcBorders>
            <w:shd w:val="clear" w:color="auto" w:fill="FFFFFF"/>
            <w:vAlign w:val="bottom"/>
          </w:tcPr>
          <w:p w14:paraId="3F8C822C" w14:textId="77777777" w:rsidR="00AC4FC7" w:rsidRDefault="00000000">
            <w:pPr>
              <w:pStyle w:val="Other0"/>
              <w:spacing w:after="0" w:line="240" w:lineRule="auto"/>
              <w:ind w:firstLine="0"/>
              <w:jc w:val="both"/>
            </w:pPr>
            <w:r>
              <w:t>(8) Phòng Người có công</w:t>
            </w:r>
          </w:p>
        </w:tc>
        <w:tc>
          <w:tcPr>
            <w:tcW w:w="1099" w:type="dxa"/>
            <w:tcBorders>
              <w:top w:val="single" w:sz="4" w:space="0" w:color="auto"/>
              <w:left w:val="single" w:sz="4" w:space="0" w:color="auto"/>
            </w:tcBorders>
            <w:shd w:val="clear" w:color="auto" w:fill="FFFFFF"/>
            <w:vAlign w:val="bottom"/>
          </w:tcPr>
          <w:p w14:paraId="0C6A9F04" w14:textId="77777777" w:rsidR="00AC4FC7" w:rsidRDefault="00000000">
            <w:pPr>
              <w:pStyle w:val="Other0"/>
              <w:spacing w:after="0" w:line="240" w:lineRule="auto"/>
              <w:ind w:firstLine="460"/>
              <w:jc w:val="both"/>
            </w:pPr>
            <w:r>
              <w:t>9</w:t>
            </w:r>
          </w:p>
        </w:tc>
        <w:tc>
          <w:tcPr>
            <w:tcW w:w="826" w:type="dxa"/>
            <w:tcBorders>
              <w:top w:val="single" w:sz="4" w:space="0" w:color="auto"/>
              <w:left w:val="single" w:sz="4" w:space="0" w:color="auto"/>
            </w:tcBorders>
            <w:shd w:val="clear" w:color="auto" w:fill="FFFFFF"/>
            <w:vAlign w:val="bottom"/>
          </w:tcPr>
          <w:p w14:paraId="71630570" w14:textId="77777777" w:rsidR="00AC4FC7" w:rsidRDefault="00000000">
            <w:pPr>
              <w:pStyle w:val="Other0"/>
              <w:spacing w:after="0" w:line="240" w:lineRule="auto"/>
              <w:ind w:firstLine="300"/>
            </w:pPr>
            <w:r>
              <w:t>7</w:t>
            </w:r>
          </w:p>
        </w:tc>
        <w:tc>
          <w:tcPr>
            <w:tcW w:w="1056" w:type="dxa"/>
            <w:tcBorders>
              <w:top w:val="single" w:sz="4" w:space="0" w:color="auto"/>
              <w:left w:val="single" w:sz="4" w:space="0" w:color="auto"/>
            </w:tcBorders>
            <w:shd w:val="clear" w:color="auto" w:fill="FFFFFF"/>
            <w:vAlign w:val="bottom"/>
          </w:tcPr>
          <w:p w14:paraId="7ED4813C"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bottom"/>
          </w:tcPr>
          <w:p w14:paraId="396EDC33" w14:textId="77777777" w:rsidR="00AC4FC7" w:rsidRDefault="00000000">
            <w:pPr>
              <w:pStyle w:val="Other0"/>
              <w:spacing w:after="0" w:line="240" w:lineRule="auto"/>
              <w:ind w:firstLine="340"/>
            </w:pPr>
            <w:r>
              <w:t>2</w:t>
            </w:r>
          </w:p>
        </w:tc>
        <w:tc>
          <w:tcPr>
            <w:tcW w:w="1310" w:type="dxa"/>
            <w:tcBorders>
              <w:top w:val="single" w:sz="4" w:space="0" w:color="auto"/>
              <w:left w:val="single" w:sz="4" w:space="0" w:color="auto"/>
              <w:right w:val="single" w:sz="4" w:space="0" w:color="auto"/>
            </w:tcBorders>
            <w:shd w:val="clear" w:color="auto" w:fill="FFFFFF"/>
          </w:tcPr>
          <w:p w14:paraId="6D025EAD" w14:textId="77777777" w:rsidR="00AC4FC7" w:rsidRDefault="00AC4FC7">
            <w:pPr>
              <w:rPr>
                <w:sz w:val="10"/>
                <w:szCs w:val="10"/>
              </w:rPr>
            </w:pPr>
          </w:p>
        </w:tc>
      </w:tr>
      <w:tr w:rsidR="00AC4FC7" w14:paraId="60D08B7F" w14:textId="77777777">
        <w:tblPrEx>
          <w:tblCellMar>
            <w:top w:w="0" w:type="dxa"/>
            <w:bottom w:w="0" w:type="dxa"/>
          </w:tblCellMar>
        </w:tblPrEx>
        <w:trPr>
          <w:trHeight w:hRule="exact" w:val="682"/>
          <w:jc w:val="center"/>
        </w:trPr>
        <w:tc>
          <w:tcPr>
            <w:tcW w:w="1531" w:type="dxa"/>
            <w:vMerge/>
            <w:tcBorders>
              <w:left w:val="single" w:sz="4" w:space="0" w:color="auto"/>
            </w:tcBorders>
            <w:shd w:val="clear" w:color="auto" w:fill="FFFFFF"/>
          </w:tcPr>
          <w:p w14:paraId="347AEFE3" w14:textId="77777777" w:rsidR="00AC4FC7" w:rsidRDefault="00AC4FC7"/>
        </w:tc>
        <w:tc>
          <w:tcPr>
            <w:tcW w:w="2851" w:type="dxa"/>
            <w:tcBorders>
              <w:top w:val="single" w:sz="4" w:space="0" w:color="auto"/>
              <w:left w:val="single" w:sz="4" w:space="0" w:color="auto"/>
            </w:tcBorders>
            <w:shd w:val="clear" w:color="auto" w:fill="FFFFFF"/>
            <w:vAlign w:val="bottom"/>
          </w:tcPr>
          <w:p w14:paraId="6B519F8B" w14:textId="77777777" w:rsidR="00AC4FC7" w:rsidRDefault="00000000">
            <w:pPr>
              <w:pStyle w:val="Other0"/>
              <w:spacing w:after="0" w:line="240" w:lineRule="auto"/>
              <w:ind w:firstLine="0"/>
              <w:jc w:val="both"/>
            </w:pPr>
            <w:r>
              <w:t>(9) Phòng Lao động - Việc làm</w:t>
            </w:r>
          </w:p>
        </w:tc>
        <w:tc>
          <w:tcPr>
            <w:tcW w:w="1099" w:type="dxa"/>
            <w:tcBorders>
              <w:top w:val="single" w:sz="4" w:space="0" w:color="auto"/>
              <w:left w:val="single" w:sz="4" w:space="0" w:color="auto"/>
            </w:tcBorders>
            <w:shd w:val="clear" w:color="auto" w:fill="FFFFFF"/>
            <w:vAlign w:val="center"/>
          </w:tcPr>
          <w:p w14:paraId="35628DA9" w14:textId="77777777" w:rsidR="00AC4FC7" w:rsidRDefault="00000000">
            <w:pPr>
              <w:pStyle w:val="Other0"/>
              <w:spacing w:after="0" w:line="240" w:lineRule="auto"/>
              <w:ind w:firstLine="460"/>
              <w:jc w:val="both"/>
            </w:pPr>
            <w:r>
              <w:t>9</w:t>
            </w:r>
          </w:p>
        </w:tc>
        <w:tc>
          <w:tcPr>
            <w:tcW w:w="826" w:type="dxa"/>
            <w:tcBorders>
              <w:top w:val="single" w:sz="4" w:space="0" w:color="auto"/>
              <w:left w:val="single" w:sz="4" w:space="0" w:color="auto"/>
            </w:tcBorders>
            <w:shd w:val="clear" w:color="auto" w:fill="FFFFFF"/>
            <w:vAlign w:val="center"/>
          </w:tcPr>
          <w:p w14:paraId="20E1511B" w14:textId="77777777" w:rsidR="00AC4FC7" w:rsidRDefault="00000000">
            <w:pPr>
              <w:pStyle w:val="Other0"/>
              <w:spacing w:after="0" w:line="240" w:lineRule="auto"/>
              <w:ind w:firstLine="300"/>
            </w:pPr>
            <w:r>
              <w:t>7</w:t>
            </w:r>
          </w:p>
        </w:tc>
        <w:tc>
          <w:tcPr>
            <w:tcW w:w="1056" w:type="dxa"/>
            <w:tcBorders>
              <w:top w:val="single" w:sz="4" w:space="0" w:color="auto"/>
              <w:left w:val="single" w:sz="4" w:space="0" w:color="auto"/>
            </w:tcBorders>
            <w:shd w:val="clear" w:color="auto" w:fill="FFFFFF"/>
            <w:vAlign w:val="center"/>
          </w:tcPr>
          <w:p w14:paraId="7EF141EF"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087B78D2" w14:textId="77777777" w:rsidR="00AC4FC7" w:rsidRDefault="00000000">
            <w:pPr>
              <w:pStyle w:val="Other0"/>
              <w:spacing w:after="0" w:line="240" w:lineRule="auto"/>
              <w:ind w:firstLine="340"/>
            </w:pPr>
            <w:r>
              <w:t>2</w:t>
            </w:r>
          </w:p>
        </w:tc>
        <w:tc>
          <w:tcPr>
            <w:tcW w:w="1310" w:type="dxa"/>
            <w:tcBorders>
              <w:top w:val="single" w:sz="4" w:space="0" w:color="auto"/>
              <w:left w:val="single" w:sz="4" w:space="0" w:color="auto"/>
              <w:right w:val="single" w:sz="4" w:space="0" w:color="auto"/>
            </w:tcBorders>
            <w:shd w:val="clear" w:color="auto" w:fill="FFFFFF"/>
          </w:tcPr>
          <w:p w14:paraId="03D6C1AC" w14:textId="77777777" w:rsidR="00AC4FC7" w:rsidRDefault="00AC4FC7">
            <w:pPr>
              <w:rPr>
                <w:sz w:val="10"/>
                <w:szCs w:val="10"/>
              </w:rPr>
            </w:pPr>
          </w:p>
        </w:tc>
      </w:tr>
      <w:tr w:rsidR="00AC4FC7" w14:paraId="0699EE13" w14:textId="77777777">
        <w:tblPrEx>
          <w:tblCellMar>
            <w:top w:w="0" w:type="dxa"/>
            <w:bottom w:w="0" w:type="dxa"/>
          </w:tblCellMar>
        </w:tblPrEx>
        <w:trPr>
          <w:trHeight w:hRule="exact" w:val="427"/>
          <w:jc w:val="center"/>
        </w:trPr>
        <w:tc>
          <w:tcPr>
            <w:tcW w:w="1531" w:type="dxa"/>
            <w:vMerge/>
            <w:tcBorders>
              <w:left w:val="single" w:sz="4" w:space="0" w:color="auto"/>
            </w:tcBorders>
            <w:shd w:val="clear" w:color="auto" w:fill="FFFFFF"/>
          </w:tcPr>
          <w:p w14:paraId="3B8460D4" w14:textId="77777777" w:rsidR="00AC4FC7" w:rsidRDefault="00AC4FC7"/>
        </w:tc>
        <w:tc>
          <w:tcPr>
            <w:tcW w:w="2851" w:type="dxa"/>
            <w:tcBorders>
              <w:top w:val="single" w:sz="4" w:space="0" w:color="auto"/>
              <w:left w:val="single" w:sz="4" w:space="0" w:color="auto"/>
            </w:tcBorders>
            <w:shd w:val="clear" w:color="auto" w:fill="FFFFFF"/>
            <w:vAlign w:val="bottom"/>
          </w:tcPr>
          <w:p w14:paraId="608368C0" w14:textId="77777777" w:rsidR="00AC4FC7" w:rsidRDefault="00000000">
            <w:pPr>
              <w:pStyle w:val="Other0"/>
              <w:spacing w:after="0" w:line="240" w:lineRule="auto"/>
              <w:ind w:firstLine="0"/>
            </w:pPr>
            <w:r>
              <w:rPr>
                <w:b/>
                <w:bCs/>
              </w:rPr>
              <w:t>* Đơn vị sự nghiệp</w:t>
            </w:r>
          </w:p>
        </w:tc>
        <w:tc>
          <w:tcPr>
            <w:tcW w:w="1099" w:type="dxa"/>
            <w:tcBorders>
              <w:top w:val="single" w:sz="4" w:space="0" w:color="auto"/>
              <w:left w:val="single" w:sz="4" w:space="0" w:color="auto"/>
            </w:tcBorders>
            <w:shd w:val="clear" w:color="auto" w:fill="FFFFFF"/>
            <w:vAlign w:val="bottom"/>
          </w:tcPr>
          <w:p w14:paraId="2C566F62" w14:textId="77777777" w:rsidR="00AC4FC7" w:rsidRDefault="00000000">
            <w:pPr>
              <w:pStyle w:val="Other0"/>
              <w:spacing w:after="0" w:line="240" w:lineRule="auto"/>
              <w:ind w:firstLine="360"/>
              <w:jc w:val="both"/>
            </w:pPr>
            <w:r>
              <w:rPr>
                <w:b/>
                <w:bCs/>
              </w:rPr>
              <w:t>31</w:t>
            </w:r>
          </w:p>
        </w:tc>
        <w:tc>
          <w:tcPr>
            <w:tcW w:w="826" w:type="dxa"/>
            <w:tcBorders>
              <w:top w:val="single" w:sz="4" w:space="0" w:color="auto"/>
              <w:left w:val="single" w:sz="4" w:space="0" w:color="auto"/>
            </w:tcBorders>
            <w:shd w:val="clear" w:color="auto" w:fill="FFFFFF"/>
            <w:vAlign w:val="bottom"/>
          </w:tcPr>
          <w:p w14:paraId="0AFBD015" w14:textId="77777777" w:rsidR="00AC4FC7" w:rsidRDefault="00000000">
            <w:pPr>
              <w:pStyle w:val="Other0"/>
              <w:spacing w:after="0" w:line="240" w:lineRule="auto"/>
              <w:ind w:firstLine="0"/>
              <w:jc w:val="center"/>
            </w:pPr>
            <w:r>
              <w:rPr>
                <w:b/>
                <w:bCs/>
              </w:rPr>
              <w:t>30</w:t>
            </w:r>
          </w:p>
        </w:tc>
        <w:tc>
          <w:tcPr>
            <w:tcW w:w="1056" w:type="dxa"/>
            <w:tcBorders>
              <w:top w:val="single" w:sz="4" w:space="0" w:color="auto"/>
              <w:left w:val="single" w:sz="4" w:space="0" w:color="auto"/>
            </w:tcBorders>
            <w:shd w:val="clear" w:color="auto" w:fill="FFFFFF"/>
            <w:vAlign w:val="bottom"/>
          </w:tcPr>
          <w:p w14:paraId="796A620F" w14:textId="77777777" w:rsidR="00AC4FC7" w:rsidRDefault="00000000">
            <w:pPr>
              <w:pStyle w:val="Other0"/>
              <w:spacing w:after="0" w:line="240" w:lineRule="auto"/>
              <w:ind w:firstLine="0"/>
              <w:jc w:val="center"/>
            </w:pPr>
            <w:r>
              <w:rPr>
                <w:b/>
                <w:bCs/>
              </w:rPr>
              <w:t>2</w:t>
            </w:r>
          </w:p>
        </w:tc>
        <w:tc>
          <w:tcPr>
            <w:tcW w:w="931" w:type="dxa"/>
            <w:tcBorders>
              <w:top w:val="single" w:sz="4" w:space="0" w:color="auto"/>
              <w:left w:val="single" w:sz="4" w:space="0" w:color="auto"/>
            </w:tcBorders>
            <w:shd w:val="clear" w:color="auto" w:fill="FFFFFF"/>
            <w:vAlign w:val="bottom"/>
          </w:tcPr>
          <w:p w14:paraId="0140CEA4" w14:textId="77777777" w:rsidR="00AC4FC7" w:rsidRDefault="00000000">
            <w:pPr>
              <w:pStyle w:val="Other0"/>
              <w:spacing w:after="0" w:line="240" w:lineRule="auto"/>
              <w:ind w:firstLine="340"/>
            </w:pPr>
            <w:r>
              <w:rPr>
                <w:b/>
                <w:bCs/>
              </w:rPr>
              <w:t>3</w:t>
            </w:r>
          </w:p>
        </w:tc>
        <w:tc>
          <w:tcPr>
            <w:tcW w:w="1310" w:type="dxa"/>
            <w:tcBorders>
              <w:top w:val="single" w:sz="4" w:space="0" w:color="auto"/>
              <w:left w:val="single" w:sz="4" w:space="0" w:color="auto"/>
              <w:right w:val="single" w:sz="4" w:space="0" w:color="auto"/>
            </w:tcBorders>
            <w:shd w:val="clear" w:color="auto" w:fill="FFFFFF"/>
          </w:tcPr>
          <w:p w14:paraId="2E44205A" w14:textId="77777777" w:rsidR="00AC4FC7" w:rsidRDefault="00AC4FC7">
            <w:pPr>
              <w:rPr>
                <w:sz w:val="10"/>
                <w:szCs w:val="10"/>
              </w:rPr>
            </w:pPr>
          </w:p>
        </w:tc>
      </w:tr>
      <w:tr w:rsidR="00AC4FC7" w14:paraId="263507AD" w14:textId="77777777">
        <w:tblPrEx>
          <w:tblCellMar>
            <w:top w:w="0" w:type="dxa"/>
            <w:bottom w:w="0" w:type="dxa"/>
          </w:tblCellMar>
        </w:tblPrEx>
        <w:trPr>
          <w:trHeight w:hRule="exact" w:val="989"/>
          <w:jc w:val="center"/>
        </w:trPr>
        <w:tc>
          <w:tcPr>
            <w:tcW w:w="1531" w:type="dxa"/>
            <w:vMerge/>
            <w:tcBorders>
              <w:left w:val="single" w:sz="4" w:space="0" w:color="auto"/>
            </w:tcBorders>
            <w:shd w:val="clear" w:color="auto" w:fill="FFFFFF"/>
          </w:tcPr>
          <w:p w14:paraId="5A4EF18E" w14:textId="77777777" w:rsidR="00AC4FC7" w:rsidRDefault="00AC4FC7"/>
        </w:tc>
        <w:tc>
          <w:tcPr>
            <w:tcW w:w="2851" w:type="dxa"/>
            <w:tcBorders>
              <w:top w:val="single" w:sz="4" w:space="0" w:color="auto"/>
              <w:left w:val="single" w:sz="4" w:space="0" w:color="auto"/>
            </w:tcBorders>
            <w:shd w:val="clear" w:color="auto" w:fill="FFFFFF"/>
          </w:tcPr>
          <w:p w14:paraId="2195C1F2" w14:textId="77777777" w:rsidR="00AC4FC7" w:rsidRDefault="00000000">
            <w:pPr>
              <w:pStyle w:val="Other0"/>
              <w:spacing w:after="0" w:line="240" w:lineRule="auto"/>
              <w:ind w:firstLine="0"/>
              <w:jc w:val="both"/>
            </w:pPr>
            <w:r>
              <w:t>(1) Trung tâm Dịch vụ việc làm</w:t>
            </w:r>
          </w:p>
        </w:tc>
        <w:tc>
          <w:tcPr>
            <w:tcW w:w="1099" w:type="dxa"/>
            <w:tcBorders>
              <w:top w:val="single" w:sz="4" w:space="0" w:color="auto"/>
              <w:left w:val="single" w:sz="4" w:space="0" w:color="auto"/>
            </w:tcBorders>
            <w:shd w:val="clear" w:color="auto" w:fill="FFFFFF"/>
            <w:vAlign w:val="center"/>
          </w:tcPr>
          <w:p w14:paraId="093E2B8C" w14:textId="77777777" w:rsidR="00AC4FC7" w:rsidRDefault="00000000">
            <w:pPr>
              <w:pStyle w:val="Other0"/>
              <w:spacing w:after="0" w:line="240" w:lineRule="auto"/>
              <w:ind w:firstLine="360"/>
              <w:jc w:val="both"/>
            </w:pPr>
            <w:r>
              <w:t>16</w:t>
            </w:r>
          </w:p>
        </w:tc>
        <w:tc>
          <w:tcPr>
            <w:tcW w:w="826" w:type="dxa"/>
            <w:tcBorders>
              <w:top w:val="single" w:sz="4" w:space="0" w:color="auto"/>
              <w:left w:val="single" w:sz="4" w:space="0" w:color="auto"/>
            </w:tcBorders>
            <w:shd w:val="clear" w:color="auto" w:fill="FFFFFF"/>
            <w:vAlign w:val="center"/>
          </w:tcPr>
          <w:p w14:paraId="31194A0A" w14:textId="77777777" w:rsidR="00AC4FC7" w:rsidRDefault="00000000">
            <w:pPr>
              <w:pStyle w:val="Other0"/>
              <w:spacing w:after="0" w:line="240" w:lineRule="auto"/>
              <w:ind w:firstLine="0"/>
              <w:jc w:val="center"/>
            </w:pPr>
            <w:r>
              <w:t>16</w:t>
            </w:r>
          </w:p>
        </w:tc>
        <w:tc>
          <w:tcPr>
            <w:tcW w:w="1056" w:type="dxa"/>
            <w:tcBorders>
              <w:top w:val="single" w:sz="4" w:space="0" w:color="auto"/>
              <w:left w:val="single" w:sz="4" w:space="0" w:color="auto"/>
            </w:tcBorders>
            <w:shd w:val="clear" w:color="auto" w:fill="FFFFFF"/>
            <w:vAlign w:val="center"/>
          </w:tcPr>
          <w:p w14:paraId="323A339B"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tcBorders>
            <w:shd w:val="clear" w:color="auto" w:fill="FFFFFF"/>
            <w:vAlign w:val="center"/>
          </w:tcPr>
          <w:p w14:paraId="7DDA9034" w14:textId="77777777" w:rsidR="00AC4FC7" w:rsidRDefault="00000000">
            <w:pPr>
              <w:pStyle w:val="Other0"/>
              <w:spacing w:after="0" w:line="240" w:lineRule="auto"/>
              <w:ind w:firstLine="340"/>
            </w:pPr>
            <w:r>
              <w:t>2</w:t>
            </w:r>
          </w:p>
        </w:tc>
        <w:tc>
          <w:tcPr>
            <w:tcW w:w="1310" w:type="dxa"/>
            <w:tcBorders>
              <w:top w:val="single" w:sz="4" w:space="0" w:color="auto"/>
              <w:left w:val="single" w:sz="4" w:space="0" w:color="auto"/>
              <w:right w:val="single" w:sz="4" w:space="0" w:color="auto"/>
            </w:tcBorders>
            <w:shd w:val="clear" w:color="auto" w:fill="FFFFFF"/>
            <w:vAlign w:val="bottom"/>
          </w:tcPr>
          <w:p w14:paraId="44DB255C" w14:textId="77777777" w:rsidR="00AC4FC7" w:rsidRDefault="00000000">
            <w:pPr>
              <w:pStyle w:val="Other0"/>
              <w:spacing w:after="0" w:line="240" w:lineRule="auto"/>
              <w:ind w:firstLine="0"/>
              <w:jc w:val="center"/>
            </w:pPr>
            <w:r>
              <w:rPr>
                <w:i/>
                <w:iCs/>
              </w:rPr>
              <w:t>02 hợp đồng lao động</w:t>
            </w:r>
          </w:p>
        </w:tc>
      </w:tr>
      <w:tr w:rsidR="00AC4FC7" w14:paraId="69DC1C65" w14:textId="77777777">
        <w:tblPrEx>
          <w:tblCellMar>
            <w:top w:w="0" w:type="dxa"/>
            <w:bottom w:w="0" w:type="dxa"/>
          </w:tblCellMar>
        </w:tblPrEx>
        <w:trPr>
          <w:trHeight w:hRule="exact" w:val="984"/>
          <w:jc w:val="center"/>
        </w:trPr>
        <w:tc>
          <w:tcPr>
            <w:tcW w:w="1531" w:type="dxa"/>
            <w:vMerge/>
            <w:tcBorders>
              <w:left w:val="single" w:sz="4" w:space="0" w:color="auto"/>
              <w:bottom w:val="single" w:sz="4" w:space="0" w:color="auto"/>
            </w:tcBorders>
            <w:shd w:val="clear" w:color="auto" w:fill="FFFFFF"/>
          </w:tcPr>
          <w:p w14:paraId="5B7435BD" w14:textId="77777777" w:rsidR="00AC4FC7" w:rsidRDefault="00AC4FC7"/>
        </w:tc>
        <w:tc>
          <w:tcPr>
            <w:tcW w:w="2851" w:type="dxa"/>
            <w:tcBorders>
              <w:top w:val="single" w:sz="4" w:space="0" w:color="auto"/>
              <w:left w:val="single" w:sz="4" w:space="0" w:color="auto"/>
              <w:bottom w:val="single" w:sz="4" w:space="0" w:color="auto"/>
            </w:tcBorders>
            <w:shd w:val="clear" w:color="auto" w:fill="FFFFFF"/>
            <w:vAlign w:val="center"/>
          </w:tcPr>
          <w:p w14:paraId="143E6EDA" w14:textId="77777777" w:rsidR="00AC4FC7" w:rsidRDefault="00000000">
            <w:pPr>
              <w:pStyle w:val="Other0"/>
              <w:spacing w:after="0" w:line="240" w:lineRule="auto"/>
              <w:ind w:firstLine="0"/>
              <w:jc w:val="both"/>
            </w:pPr>
            <w:r>
              <w:t>(2) Trung tâm Lưu trữ lịch sử</w:t>
            </w:r>
          </w:p>
        </w:tc>
        <w:tc>
          <w:tcPr>
            <w:tcW w:w="1099" w:type="dxa"/>
            <w:tcBorders>
              <w:top w:val="single" w:sz="4" w:space="0" w:color="auto"/>
              <w:left w:val="single" w:sz="4" w:space="0" w:color="auto"/>
              <w:bottom w:val="single" w:sz="4" w:space="0" w:color="auto"/>
            </w:tcBorders>
            <w:shd w:val="clear" w:color="auto" w:fill="FFFFFF"/>
            <w:vAlign w:val="center"/>
          </w:tcPr>
          <w:p w14:paraId="3A2F56D8" w14:textId="77777777" w:rsidR="00AC4FC7" w:rsidRDefault="00000000">
            <w:pPr>
              <w:pStyle w:val="Other0"/>
              <w:spacing w:after="0" w:line="240" w:lineRule="auto"/>
              <w:ind w:firstLine="360"/>
              <w:jc w:val="both"/>
            </w:pPr>
            <w:r>
              <w:t>15</w:t>
            </w:r>
          </w:p>
        </w:tc>
        <w:tc>
          <w:tcPr>
            <w:tcW w:w="826" w:type="dxa"/>
            <w:tcBorders>
              <w:top w:val="single" w:sz="4" w:space="0" w:color="auto"/>
              <w:left w:val="single" w:sz="4" w:space="0" w:color="auto"/>
              <w:bottom w:val="single" w:sz="4" w:space="0" w:color="auto"/>
            </w:tcBorders>
            <w:shd w:val="clear" w:color="auto" w:fill="FFFFFF"/>
            <w:vAlign w:val="center"/>
          </w:tcPr>
          <w:p w14:paraId="45237868" w14:textId="77777777" w:rsidR="00AC4FC7" w:rsidRDefault="00000000">
            <w:pPr>
              <w:pStyle w:val="Other0"/>
              <w:spacing w:after="0" w:line="240" w:lineRule="auto"/>
              <w:ind w:firstLine="0"/>
              <w:jc w:val="center"/>
            </w:pPr>
            <w:r>
              <w:t>14</w:t>
            </w:r>
          </w:p>
        </w:tc>
        <w:tc>
          <w:tcPr>
            <w:tcW w:w="1056" w:type="dxa"/>
            <w:tcBorders>
              <w:top w:val="single" w:sz="4" w:space="0" w:color="auto"/>
              <w:left w:val="single" w:sz="4" w:space="0" w:color="auto"/>
              <w:bottom w:val="single" w:sz="4" w:space="0" w:color="auto"/>
            </w:tcBorders>
            <w:shd w:val="clear" w:color="auto" w:fill="FFFFFF"/>
            <w:vAlign w:val="center"/>
          </w:tcPr>
          <w:p w14:paraId="7CCF02BF" w14:textId="77777777" w:rsidR="00AC4FC7" w:rsidRDefault="00000000">
            <w:pPr>
              <w:pStyle w:val="Other0"/>
              <w:spacing w:after="0" w:line="240" w:lineRule="auto"/>
              <w:ind w:firstLine="0"/>
              <w:jc w:val="center"/>
            </w:pPr>
            <w:r>
              <w:t>1</w:t>
            </w:r>
          </w:p>
        </w:tc>
        <w:tc>
          <w:tcPr>
            <w:tcW w:w="931" w:type="dxa"/>
            <w:tcBorders>
              <w:top w:val="single" w:sz="4" w:space="0" w:color="auto"/>
              <w:left w:val="single" w:sz="4" w:space="0" w:color="auto"/>
              <w:bottom w:val="single" w:sz="4" w:space="0" w:color="auto"/>
            </w:tcBorders>
            <w:shd w:val="clear" w:color="auto" w:fill="FFFFFF"/>
            <w:vAlign w:val="center"/>
          </w:tcPr>
          <w:p w14:paraId="2CA958D7" w14:textId="77777777" w:rsidR="00AC4FC7" w:rsidRDefault="00000000">
            <w:pPr>
              <w:pStyle w:val="Other0"/>
              <w:spacing w:after="0" w:line="240" w:lineRule="auto"/>
              <w:ind w:firstLine="340"/>
            </w:pPr>
            <w:r>
              <w:t>1</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bottom"/>
          </w:tcPr>
          <w:p w14:paraId="77C208E4" w14:textId="77777777" w:rsidR="00AC4FC7" w:rsidRDefault="00000000">
            <w:pPr>
              <w:pStyle w:val="Other0"/>
              <w:spacing w:after="0" w:line="233" w:lineRule="auto"/>
              <w:ind w:firstLine="0"/>
              <w:jc w:val="center"/>
            </w:pPr>
            <w:r>
              <w:rPr>
                <w:i/>
                <w:iCs/>
              </w:rPr>
              <w:t>03 hợp đồng lao động</w:t>
            </w:r>
          </w:p>
        </w:tc>
      </w:tr>
    </w:tbl>
    <w:p w14:paraId="3C3A3B6A" w14:textId="77777777" w:rsidR="00AC4FC7" w:rsidRDefault="00AC4FC7">
      <w:pPr>
        <w:spacing w:after="439" w:line="1" w:lineRule="exact"/>
      </w:pPr>
    </w:p>
    <w:p w14:paraId="21061A7D" w14:textId="24BB69A9" w:rsidR="00AC4FC7" w:rsidRDefault="000966AC">
      <w:pPr>
        <w:pStyle w:val="BodyText"/>
        <w:numPr>
          <w:ilvl w:val="0"/>
          <w:numId w:val="6"/>
        </w:numPr>
        <w:tabs>
          <w:tab w:val="left" w:pos="1292"/>
        </w:tabs>
        <w:spacing w:after="120" w:line="240" w:lineRule="auto"/>
        <w:ind w:firstLine="900"/>
      </w:pPr>
      <w:bookmarkStart w:id="48" w:name="bookmark48"/>
      <w:bookmarkEnd w:id="48"/>
      <w:r>
        <w:rPr>
          <w:b/>
          <w:bCs/>
          <w:lang w:val="en-US"/>
        </w:rPr>
        <w:t>Cơ sở</w:t>
      </w:r>
      <w:r w:rsidR="00000000">
        <w:rPr>
          <w:b/>
          <w:bCs/>
        </w:rPr>
        <w:t xml:space="preserve"> vật chất:</w:t>
      </w:r>
    </w:p>
    <w:p w14:paraId="0233041B" w14:textId="77777777" w:rsidR="00AC4FC7" w:rsidRDefault="00000000">
      <w:pPr>
        <w:pStyle w:val="BodyText"/>
        <w:spacing w:after="280" w:line="240" w:lineRule="auto"/>
        <w:ind w:left="200" w:firstLine="700"/>
      </w:pPr>
      <w:r>
        <w:t>Trụ sở làm việc chính của Sở Nội vụ: Địa chỉ số 89, đường Trần Quang Diệu, phường Long Xuyên, tỉnh An Giang.</w:t>
      </w:r>
    </w:p>
    <w:p w14:paraId="7A31395A" w14:textId="77777777" w:rsidR="00AC4FC7" w:rsidRDefault="00000000">
      <w:pPr>
        <w:pStyle w:val="BodyText"/>
        <w:spacing w:after="0" w:line="259" w:lineRule="auto"/>
        <w:ind w:firstLine="0"/>
        <w:jc w:val="center"/>
      </w:pPr>
      <w:r>
        <w:rPr>
          <w:b/>
          <w:bCs/>
        </w:rPr>
        <w:lastRenderedPageBreak/>
        <w:t>Phần III</w:t>
      </w:r>
    </w:p>
    <w:p w14:paraId="4D721EB8" w14:textId="77777777" w:rsidR="00AC4FC7" w:rsidRDefault="00000000" w:rsidP="000966AC">
      <w:pPr>
        <w:pStyle w:val="BodyText"/>
        <w:spacing w:after="280" w:line="259" w:lineRule="auto"/>
        <w:ind w:firstLine="460"/>
        <w:jc w:val="center"/>
      </w:pPr>
      <w:r>
        <w:rPr>
          <w:b/>
          <w:bCs/>
        </w:rPr>
        <w:t>MỤC TIÊU PHẠM VI, ĐÓI TƯỢNG QUẢN LÝ; LOẠI HÌNH, TÊN GỌI</w:t>
      </w:r>
    </w:p>
    <w:p w14:paraId="2E114E57" w14:textId="77777777" w:rsidR="00AC4FC7" w:rsidRDefault="00000000">
      <w:pPr>
        <w:pStyle w:val="BodyText"/>
        <w:numPr>
          <w:ilvl w:val="0"/>
          <w:numId w:val="7"/>
        </w:numPr>
        <w:tabs>
          <w:tab w:val="left" w:pos="1364"/>
        </w:tabs>
        <w:spacing w:after="0" w:line="240" w:lineRule="auto"/>
        <w:ind w:left="1020" w:firstLine="0"/>
        <w:jc w:val="both"/>
      </w:pPr>
      <w:bookmarkStart w:id="49" w:name="bookmark49"/>
      <w:bookmarkEnd w:id="49"/>
      <w:r>
        <w:rPr>
          <w:b/>
          <w:bCs/>
        </w:rPr>
        <w:t>MỤC TIÊU CỦA ĐÈ ÁN</w:t>
      </w:r>
    </w:p>
    <w:p w14:paraId="68F71CBF" w14:textId="44D131B7" w:rsidR="00AC4FC7" w:rsidRDefault="00AC4FC7">
      <w:pPr>
        <w:pStyle w:val="BodyText"/>
        <w:spacing w:after="60" w:line="180" w:lineRule="auto"/>
        <w:ind w:left="1700" w:firstLine="0"/>
        <w:jc w:val="both"/>
      </w:pPr>
    </w:p>
    <w:p w14:paraId="6B16AD9E" w14:textId="77777777" w:rsidR="00AC4FC7" w:rsidRDefault="00000000" w:rsidP="000966AC">
      <w:pPr>
        <w:pStyle w:val="BodyText"/>
        <w:spacing w:after="60" w:line="262" w:lineRule="auto"/>
        <w:ind w:firstLine="851"/>
        <w:jc w:val="both"/>
      </w:pPr>
      <w:r>
        <w:t>Thành lập Sở Nội vụ tỉnh An Giang đảm bảo việc sắp xếp, tinh gọn bộ máy bảo đảm tính đồng bộ, thống nhất, liên thông trong quản lý nhà nước đối với ngành, lĩnh vực từ Trung ương đến cơ sở; đồng thời, thực hiện sắp xếp giảm đầu mối bên trong gắn với giảm biên chế, cơ cấu lại và nâng cao chất lượng đội ngũ công chức, viên chức, có số lượng cơ cấu hợp lý, có phấm chất, năng lực, đáp ứng yêu cầu nhiệm vụ của từng cơ quan, tổ chức, đơn vị trong thời kỳ mới.</w:t>
      </w:r>
    </w:p>
    <w:p w14:paraId="600F6542" w14:textId="77777777" w:rsidR="00AC4FC7" w:rsidRDefault="00000000" w:rsidP="000966AC">
      <w:pPr>
        <w:pStyle w:val="BodyText"/>
        <w:spacing w:after="60" w:line="259" w:lineRule="auto"/>
        <w:ind w:firstLine="851"/>
        <w:jc w:val="both"/>
      </w:pPr>
      <w:r>
        <w:t>Xây dựng Đề án thành lập Sở Nội vụ tỉnh An Giang trên cơ sở hợp nhất Sở Nội vụ tỉnh Kiên Giang và Sở Nội vụ tỉnh An Giang đảm bảo thực hiện đúng chủ trương, chỉ đạo, định hướng, quy định và lộ trình của Chính phủ nói chung, của ủy ban nhân dân tỉnh Kiên Giang và ủy ban nhân dân tỉnh An Giang nói riêng, nhằm thực hiện tốt công tác chính trị, tư tưởng, tạo sự đoàn kết, thống nhất, đồng thuận cao trong cán bộ, đảng viên, công chức, viên chức, người lao động và tổ chức triển khai sắp xếp tinh gọn cơ cấu tổ chức bộ máy, nâng cao hiệu năng, hiệu lực, hiệu quả hoạt động của các phòng, ban, trung tâm, đơn vị và bảo vệ quyền lợi họp pháp của công chức, viên chức, người lao động trực thuộc Sở. Đảm bảo việc hợp nhất Sở Nội vụ 02 tỉnh được thực hiện đồng bộ, thống nhất, đúng quy định, không làm gián đoạn hoạt động lãnh đạo, chỉ đạo, điều hành của ủy ban nhân dân tỉnh. Phát huy tinh thần trách nhiệm, vai trò chủ động, tích cực của từng công chức, viên chức, người lao động trong tham mưu, phối họp chặt chẽ, kịp thời, đúng chức năng, nhiệm vụ, quyền hạn được giao. Xác định cụ thể các nội dung công việc, thời hạn hoàn thành và trách nhiệm của các phòng, ban, trung tâm và đơn vị trực thuộc Sở nhằm bảo đảm việc thực hiện kịp thời, đồng bộ, thống nhất, công khai, minh bạch, dân chủ và đúng pháp luật. Ưu tiên ổn định tổ chức và phục vụ tốt nhiệm vụ chung của ủy ban nhân dân tỉnh sau khi hợp nhất.</w:t>
      </w:r>
    </w:p>
    <w:p w14:paraId="49AC6D51" w14:textId="77777777" w:rsidR="00AC4FC7" w:rsidRDefault="00000000" w:rsidP="000966AC">
      <w:pPr>
        <w:pStyle w:val="BodyText"/>
        <w:numPr>
          <w:ilvl w:val="0"/>
          <w:numId w:val="7"/>
        </w:numPr>
        <w:tabs>
          <w:tab w:val="left" w:pos="1495"/>
        </w:tabs>
        <w:spacing w:after="60" w:line="259" w:lineRule="auto"/>
        <w:ind w:firstLine="851"/>
        <w:jc w:val="both"/>
      </w:pPr>
      <w:bookmarkStart w:id="50" w:name="bookmark50"/>
      <w:bookmarkEnd w:id="50"/>
      <w:r>
        <w:rPr>
          <w:b/>
          <w:bCs/>
        </w:rPr>
        <w:t>PHẠM VI, ĐÓI TƯỢNG QUẢN LÝ</w:t>
      </w:r>
    </w:p>
    <w:p w14:paraId="76EA9C2E" w14:textId="77777777" w:rsidR="00AC4FC7" w:rsidRDefault="00000000" w:rsidP="000966AC">
      <w:pPr>
        <w:pStyle w:val="Heading10"/>
        <w:keepNext/>
        <w:keepLines/>
        <w:numPr>
          <w:ilvl w:val="0"/>
          <w:numId w:val="8"/>
        </w:numPr>
        <w:tabs>
          <w:tab w:val="left" w:pos="1383"/>
        </w:tabs>
        <w:spacing w:after="60" w:line="259" w:lineRule="auto"/>
        <w:ind w:firstLine="851"/>
        <w:jc w:val="both"/>
      </w:pPr>
      <w:bookmarkStart w:id="51" w:name="bookmark53"/>
      <w:bookmarkStart w:id="52" w:name="bookmark51"/>
      <w:bookmarkStart w:id="53" w:name="bookmark52"/>
      <w:bookmarkStart w:id="54" w:name="bookmark54"/>
      <w:bookmarkEnd w:id="51"/>
      <w:r>
        <w:t>Phạm vi</w:t>
      </w:r>
      <w:bookmarkEnd w:id="52"/>
      <w:bookmarkEnd w:id="53"/>
      <w:bookmarkEnd w:id="54"/>
    </w:p>
    <w:p w14:paraId="21769629" w14:textId="77777777" w:rsidR="00AC4FC7" w:rsidRDefault="00000000" w:rsidP="000966AC">
      <w:pPr>
        <w:pStyle w:val="BodyText"/>
        <w:numPr>
          <w:ilvl w:val="0"/>
          <w:numId w:val="3"/>
        </w:numPr>
        <w:tabs>
          <w:tab w:val="left" w:pos="1297"/>
        </w:tabs>
        <w:spacing w:after="60" w:line="262" w:lineRule="auto"/>
        <w:ind w:firstLine="851"/>
        <w:jc w:val="both"/>
      </w:pPr>
      <w:bookmarkStart w:id="55" w:name="bookmark55"/>
      <w:bookmarkEnd w:id="55"/>
      <w:r>
        <w:t>Phạm vi không gian của Đe án: Sở Nội vụ tỉnh Kiên Giang; Sở Nội vụ tỉnh An Giang.</w:t>
      </w:r>
    </w:p>
    <w:p w14:paraId="5D6B69B3" w14:textId="77777777" w:rsidR="00AC4FC7" w:rsidRDefault="00000000" w:rsidP="000966AC">
      <w:pPr>
        <w:pStyle w:val="BodyText"/>
        <w:numPr>
          <w:ilvl w:val="0"/>
          <w:numId w:val="3"/>
        </w:numPr>
        <w:tabs>
          <w:tab w:val="left" w:pos="1293"/>
        </w:tabs>
        <w:spacing w:after="60" w:line="262" w:lineRule="auto"/>
        <w:ind w:firstLine="851"/>
        <w:jc w:val="both"/>
      </w:pPr>
      <w:bookmarkStart w:id="56" w:name="bookmark56"/>
      <w:bookmarkEnd w:id="56"/>
      <w:r>
        <w:t>Phạm vi thời gian: Hoàn thành Đồ án theo Ke hoạch chung của Ban Chỉ đạo, ủy ban nhân dân tỉnh.</w:t>
      </w:r>
    </w:p>
    <w:p w14:paraId="7CC2EAD0" w14:textId="77777777" w:rsidR="00AC4FC7" w:rsidRDefault="00000000" w:rsidP="000966AC">
      <w:pPr>
        <w:pStyle w:val="Heading10"/>
        <w:keepNext/>
        <w:keepLines/>
        <w:numPr>
          <w:ilvl w:val="0"/>
          <w:numId w:val="8"/>
        </w:numPr>
        <w:tabs>
          <w:tab w:val="left" w:pos="1397"/>
        </w:tabs>
        <w:spacing w:after="60" w:line="259" w:lineRule="auto"/>
        <w:ind w:firstLine="851"/>
        <w:jc w:val="both"/>
      </w:pPr>
      <w:bookmarkStart w:id="57" w:name="bookmark59"/>
      <w:bookmarkStart w:id="58" w:name="bookmark57"/>
      <w:bookmarkStart w:id="59" w:name="bookmark58"/>
      <w:bookmarkStart w:id="60" w:name="bookmark60"/>
      <w:bookmarkEnd w:id="57"/>
      <w:r>
        <w:t>Đối tượng quản lý</w:t>
      </w:r>
      <w:bookmarkEnd w:id="58"/>
      <w:bookmarkEnd w:id="59"/>
      <w:bookmarkEnd w:id="60"/>
    </w:p>
    <w:p w14:paraId="5CB73841" w14:textId="77777777" w:rsidR="00AC4FC7" w:rsidRDefault="00000000" w:rsidP="000966AC">
      <w:pPr>
        <w:pStyle w:val="BodyText"/>
        <w:numPr>
          <w:ilvl w:val="0"/>
          <w:numId w:val="3"/>
        </w:numPr>
        <w:tabs>
          <w:tab w:val="left" w:pos="1293"/>
        </w:tabs>
        <w:spacing w:after="60" w:line="266" w:lineRule="auto"/>
        <w:ind w:firstLine="851"/>
        <w:jc w:val="both"/>
      </w:pPr>
      <w:bookmarkStart w:id="61" w:name="bookmark61"/>
      <w:bookmarkEnd w:id="61"/>
      <w:r>
        <w:t>Tất cả các phòng, ban, đơn vị sự nghiệp trực thuộc Sở Nội vụ tỉnh An Giang (sau hợp nhất).</w:t>
      </w:r>
    </w:p>
    <w:p w14:paraId="7BF5F7D7" w14:textId="77777777" w:rsidR="00AC4FC7" w:rsidRDefault="00000000" w:rsidP="000966AC">
      <w:pPr>
        <w:pStyle w:val="BodyText"/>
        <w:numPr>
          <w:ilvl w:val="0"/>
          <w:numId w:val="3"/>
        </w:numPr>
        <w:tabs>
          <w:tab w:val="left" w:pos="1283"/>
        </w:tabs>
        <w:spacing w:after="60" w:line="240" w:lineRule="auto"/>
        <w:ind w:firstLine="851"/>
        <w:jc w:val="both"/>
      </w:pPr>
      <w:bookmarkStart w:id="62" w:name="bookmark62"/>
      <w:bookmarkEnd w:id="62"/>
      <w:r>
        <w:t>Tất cả công chức, viên chức và người lao động của các đơn vị trực thuộc Sở Nội vụ tỉnh An Giang (sau họp nhất).</w:t>
      </w:r>
    </w:p>
    <w:p w14:paraId="2631F854" w14:textId="77777777" w:rsidR="00AC4FC7" w:rsidRDefault="00000000" w:rsidP="000966AC">
      <w:pPr>
        <w:pStyle w:val="Heading10"/>
        <w:keepNext/>
        <w:keepLines/>
        <w:numPr>
          <w:ilvl w:val="0"/>
          <w:numId w:val="7"/>
        </w:numPr>
        <w:tabs>
          <w:tab w:val="left" w:pos="1585"/>
        </w:tabs>
        <w:spacing w:after="60" w:line="259" w:lineRule="auto"/>
        <w:ind w:firstLine="851"/>
        <w:jc w:val="both"/>
      </w:pPr>
      <w:bookmarkStart w:id="63" w:name="bookmark65"/>
      <w:bookmarkStart w:id="64" w:name="bookmark63"/>
      <w:bookmarkStart w:id="65" w:name="bookmark64"/>
      <w:bookmarkStart w:id="66" w:name="bookmark66"/>
      <w:bookmarkEnd w:id="63"/>
      <w:r>
        <w:t>LOẠI HÌNH, TÊN GỌI</w:t>
      </w:r>
      <w:bookmarkEnd w:id="64"/>
      <w:bookmarkEnd w:id="65"/>
      <w:bookmarkEnd w:id="66"/>
    </w:p>
    <w:p w14:paraId="661086DB" w14:textId="77777777" w:rsidR="00AC4FC7" w:rsidRDefault="00000000" w:rsidP="000966AC">
      <w:pPr>
        <w:pStyle w:val="BodyText"/>
        <w:numPr>
          <w:ilvl w:val="0"/>
          <w:numId w:val="9"/>
        </w:numPr>
        <w:tabs>
          <w:tab w:val="left" w:pos="1383"/>
        </w:tabs>
        <w:spacing w:after="60" w:line="259" w:lineRule="auto"/>
        <w:ind w:firstLine="851"/>
        <w:jc w:val="both"/>
      </w:pPr>
      <w:bookmarkStart w:id="67" w:name="bookmark67"/>
      <w:bookmarkEnd w:id="67"/>
      <w:r>
        <w:rPr>
          <w:b/>
          <w:bCs/>
        </w:rPr>
        <w:t xml:space="preserve">Loại hình: </w:t>
      </w:r>
      <w:r>
        <w:t>Cơ quan chuyên môn thuộc ủy ban nhân dân tỉnh.</w:t>
      </w:r>
    </w:p>
    <w:p w14:paraId="23125F52" w14:textId="77777777" w:rsidR="00AC4FC7" w:rsidRDefault="00000000" w:rsidP="000966AC">
      <w:pPr>
        <w:pStyle w:val="BodyText"/>
        <w:numPr>
          <w:ilvl w:val="0"/>
          <w:numId w:val="9"/>
        </w:numPr>
        <w:tabs>
          <w:tab w:val="left" w:pos="1393"/>
        </w:tabs>
        <w:spacing w:after="60" w:line="259" w:lineRule="auto"/>
        <w:ind w:firstLine="851"/>
        <w:jc w:val="both"/>
      </w:pPr>
      <w:bookmarkStart w:id="68" w:name="bookmark68"/>
      <w:bookmarkEnd w:id="68"/>
      <w:r>
        <w:rPr>
          <w:b/>
          <w:bCs/>
        </w:rPr>
        <w:t xml:space="preserve">Tên gọi sau họp nhất: Sở </w:t>
      </w:r>
      <w:r>
        <w:t>Nội vụ tỉnh An Giang.</w:t>
      </w:r>
    </w:p>
    <w:p w14:paraId="12DF8583" w14:textId="77777777" w:rsidR="00AC4FC7" w:rsidRDefault="00000000">
      <w:pPr>
        <w:pStyle w:val="BodyText"/>
        <w:spacing w:after="0" w:line="259" w:lineRule="auto"/>
        <w:ind w:firstLine="0"/>
        <w:jc w:val="center"/>
      </w:pPr>
      <w:r>
        <w:rPr>
          <w:b/>
          <w:bCs/>
        </w:rPr>
        <w:t>Phần IV</w:t>
      </w:r>
    </w:p>
    <w:p w14:paraId="2411B953" w14:textId="77777777" w:rsidR="00AC4FC7" w:rsidRDefault="00000000">
      <w:pPr>
        <w:pStyle w:val="BodyText"/>
        <w:spacing w:after="100" w:line="259" w:lineRule="auto"/>
        <w:ind w:firstLine="0"/>
        <w:jc w:val="center"/>
      </w:pPr>
      <w:r>
        <w:rPr>
          <w:b/>
          <w:bCs/>
        </w:rPr>
        <w:t>PHƯƠNG ÁN THÀNH LẬP SỞ NỘI vụ TỈNH AN GIANG TRÊN cơ SỞ HỢP</w:t>
      </w:r>
      <w:r>
        <w:rPr>
          <w:b/>
          <w:bCs/>
        </w:rPr>
        <w:br/>
        <w:t>NHẤT SỞ NỘI VỤ TỈNH KIÊN GIANG VÀ SỞ NỘI vụ TỈNH AN GIANG</w:t>
      </w:r>
    </w:p>
    <w:p w14:paraId="56FF6A9C" w14:textId="77777777" w:rsidR="00AC4FC7" w:rsidRDefault="00000000">
      <w:pPr>
        <w:pStyle w:val="Heading10"/>
        <w:keepNext/>
        <w:keepLines/>
        <w:numPr>
          <w:ilvl w:val="0"/>
          <w:numId w:val="10"/>
        </w:numPr>
        <w:tabs>
          <w:tab w:val="left" w:pos="1018"/>
        </w:tabs>
        <w:spacing w:line="266" w:lineRule="auto"/>
        <w:ind w:firstLine="660"/>
        <w:jc w:val="both"/>
      </w:pPr>
      <w:bookmarkStart w:id="69" w:name="bookmark71"/>
      <w:bookmarkStart w:id="70" w:name="bookmark69"/>
      <w:bookmarkStart w:id="71" w:name="bookmark70"/>
      <w:bookmarkStart w:id="72" w:name="bookmark72"/>
      <w:bookmarkEnd w:id="69"/>
      <w:r>
        <w:lastRenderedPageBreak/>
        <w:t>VỊ TRÍ, CHỨC NÃNG</w:t>
      </w:r>
      <w:bookmarkEnd w:id="70"/>
      <w:bookmarkEnd w:id="71"/>
      <w:bookmarkEnd w:id="72"/>
    </w:p>
    <w:p w14:paraId="1FA9CB20" w14:textId="77777777" w:rsidR="00AC4FC7" w:rsidRDefault="00000000">
      <w:pPr>
        <w:pStyle w:val="BodyText"/>
        <w:spacing w:after="100" w:line="266" w:lineRule="auto"/>
        <w:ind w:firstLine="740"/>
        <w:jc w:val="both"/>
      </w:pPr>
      <w:r>
        <w:t>Sở Nội vụ tỉnh An Giang là cơ quan chuyên môn thuộc ủy ban nhân dân tỉnh An Giang thực hiện chức năng tham mưu, giúp ủy ban nhân dân tỉnh An Giang thực hiện chức năng quản lý nhà nước về: 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 người có công; bình đẳng giới.</w:t>
      </w:r>
    </w:p>
    <w:p w14:paraId="4FE2460B" w14:textId="77777777" w:rsidR="00AC4FC7" w:rsidRDefault="00000000">
      <w:pPr>
        <w:pStyle w:val="BodyText"/>
        <w:spacing w:after="100" w:line="266" w:lineRule="auto"/>
        <w:ind w:firstLine="740"/>
        <w:jc w:val="both"/>
      </w:pPr>
      <w:r>
        <w:t>Sở Nội vụ tỉnh An Giang có tư cách pháp nhân, có con dấu và tài khoản riêng theo quy định của pháp luật; chịu sự chỉ đạo, quản lý về tố chức, biên chế và hoạt động của ủy ban nhân dân tỉnh An Giang; đồng thời chịu sự chỉ đạo, hướng dẫn và kiểm tra về chuyên môn, nghiệp vụ của Bộ Nội vụ.</w:t>
      </w:r>
    </w:p>
    <w:p w14:paraId="36A5EF69" w14:textId="682FCA1B" w:rsidR="00AC4FC7" w:rsidRDefault="00000000" w:rsidP="000966AC">
      <w:pPr>
        <w:pStyle w:val="Heading10"/>
        <w:keepNext/>
        <w:keepLines/>
        <w:numPr>
          <w:ilvl w:val="0"/>
          <w:numId w:val="10"/>
        </w:numPr>
        <w:tabs>
          <w:tab w:val="left" w:pos="1199"/>
        </w:tabs>
        <w:spacing w:line="269" w:lineRule="auto"/>
        <w:jc w:val="both"/>
      </w:pPr>
      <w:bookmarkStart w:id="73" w:name="bookmark75"/>
      <w:bookmarkStart w:id="74" w:name="bookmark73"/>
      <w:bookmarkStart w:id="75" w:name="bookmark74"/>
      <w:bookmarkStart w:id="76" w:name="bookmark76"/>
      <w:bookmarkEnd w:id="73"/>
      <w:r>
        <w:t>NHIỆM VỤ, QUYỀN HẠN</w:t>
      </w:r>
      <w:bookmarkEnd w:id="74"/>
      <w:bookmarkEnd w:id="75"/>
      <w:bookmarkEnd w:id="76"/>
    </w:p>
    <w:p w14:paraId="16DE59B3" w14:textId="69474878" w:rsidR="00AC4FC7" w:rsidRDefault="00000000" w:rsidP="000966AC">
      <w:pPr>
        <w:pStyle w:val="BodyText"/>
        <w:numPr>
          <w:ilvl w:val="0"/>
          <w:numId w:val="45"/>
        </w:numPr>
        <w:tabs>
          <w:tab w:val="left" w:pos="1199"/>
        </w:tabs>
        <w:spacing w:after="100" w:line="269" w:lineRule="auto"/>
        <w:jc w:val="both"/>
      </w:pPr>
      <w:bookmarkStart w:id="77" w:name="bookmark77"/>
      <w:bookmarkEnd w:id="77"/>
      <w:r>
        <w:t>Trình ủy ban nhân dân tỉnh:</w:t>
      </w:r>
    </w:p>
    <w:p w14:paraId="6B23F799" w14:textId="77777777" w:rsidR="00AC4FC7" w:rsidRDefault="00000000">
      <w:pPr>
        <w:pStyle w:val="BodyText"/>
        <w:numPr>
          <w:ilvl w:val="0"/>
          <w:numId w:val="12"/>
        </w:numPr>
        <w:tabs>
          <w:tab w:val="left" w:pos="1122"/>
        </w:tabs>
        <w:spacing w:after="100" w:line="269" w:lineRule="auto"/>
        <w:ind w:firstLine="740"/>
        <w:jc w:val="both"/>
      </w:pPr>
      <w:bookmarkStart w:id="78" w:name="bookmark78"/>
      <w:bookmarkEnd w:id="78"/>
      <w:r>
        <w:t>Dự thảo nghị quyết của Hội đồng nhân dân tỉnh, dự thảo quyết định của ủy ban nhân dân tỉnh liên quan đến ngành, lĩnh vực thuộc phạm vi quản lý của Sở Nội vụ và các văn bản khác theo phân công của ủy ban nhân dân tỉnh.</w:t>
      </w:r>
    </w:p>
    <w:p w14:paraId="5DDEA509" w14:textId="77777777" w:rsidR="00AC4FC7" w:rsidRDefault="00000000">
      <w:pPr>
        <w:pStyle w:val="BodyText"/>
        <w:numPr>
          <w:ilvl w:val="0"/>
          <w:numId w:val="12"/>
        </w:numPr>
        <w:tabs>
          <w:tab w:val="left" w:pos="1136"/>
        </w:tabs>
        <w:spacing w:after="100" w:line="269" w:lineRule="auto"/>
        <w:ind w:firstLine="740"/>
        <w:jc w:val="both"/>
      </w:pPr>
      <w:bookmarkStart w:id="79" w:name="bookmark79"/>
      <w:bookmarkEnd w:id="79"/>
      <w:r>
        <w:t>Dự thảo kế hoạch phát triển ngành, lĩnh vực; chương trình, biện pháp tổ chức thực hiện các nhiệm vụ về ngành, lĩnh vực trên địa bàn tỉnh trong phạm vi quản lý của Sở Nội vụ.</w:t>
      </w:r>
    </w:p>
    <w:p w14:paraId="416E3F3C" w14:textId="77777777" w:rsidR="00AC4FC7" w:rsidRDefault="00000000">
      <w:pPr>
        <w:pStyle w:val="BodyText"/>
        <w:numPr>
          <w:ilvl w:val="0"/>
          <w:numId w:val="12"/>
        </w:numPr>
        <w:tabs>
          <w:tab w:val="left" w:pos="1146"/>
        </w:tabs>
        <w:spacing w:after="100" w:line="269" w:lineRule="auto"/>
        <w:ind w:firstLine="740"/>
        <w:jc w:val="both"/>
      </w:pPr>
      <w:bookmarkStart w:id="80" w:name="bookmark80"/>
      <w:bookmarkEnd w:id="80"/>
      <w:r>
        <w:t>Dự thảo quyết định việc phân cấp, ủy quyền nhiệm vụ quản lý nhà nước về ngành, lĩnh vực cho Sở Nội vụ, ủy ban nhân dân cấp xã.</w:t>
      </w:r>
    </w:p>
    <w:p w14:paraId="3D7CA907" w14:textId="77777777" w:rsidR="00AC4FC7" w:rsidRDefault="00000000">
      <w:pPr>
        <w:pStyle w:val="BodyText"/>
        <w:numPr>
          <w:ilvl w:val="0"/>
          <w:numId w:val="12"/>
        </w:numPr>
        <w:tabs>
          <w:tab w:val="left" w:pos="1141"/>
        </w:tabs>
        <w:spacing w:after="100"/>
        <w:ind w:firstLine="740"/>
        <w:jc w:val="both"/>
      </w:pPr>
      <w:bookmarkStart w:id="81" w:name="bookmark81"/>
      <w:bookmarkEnd w:id="81"/>
      <w:r>
        <w:t>Dự thảo quyết định quy định cụ thể chức năng, nhiệm vụ, quyền hạn và cơ cấu tổ chức của Sở Nội vụ; dự thảo quyết định quy định chức năng, nhiệm vụ, quyền hạn và cơ cấu tổ chức của chi cục thuộc Sở Nội vụ (nếu có).</w:t>
      </w:r>
    </w:p>
    <w:p w14:paraId="726D4F47" w14:textId="77777777" w:rsidR="00AC4FC7" w:rsidRDefault="00000000">
      <w:pPr>
        <w:pStyle w:val="BodyText"/>
        <w:spacing w:after="100" w:line="269" w:lineRule="auto"/>
        <w:ind w:firstLine="740"/>
        <w:jc w:val="both"/>
      </w:pPr>
      <w:r>
        <w:t>đ) Dự thảo quyết định thực hiện xã hội hóa các hoạt động cung ứng dịch vụ sự nghiệp công theo ngành, lĩnh vực thuộc thẩm quyền của ủy ban nhân dân tỉnh và theo phân cấp của cơ quan nhà nước cấp trên.</w:t>
      </w:r>
    </w:p>
    <w:p w14:paraId="6687398C" w14:textId="77777777" w:rsidR="00AC4FC7" w:rsidRDefault="00000000">
      <w:pPr>
        <w:pStyle w:val="BodyText"/>
        <w:numPr>
          <w:ilvl w:val="0"/>
          <w:numId w:val="5"/>
        </w:numPr>
        <w:tabs>
          <w:tab w:val="left" w:pos="1047"/>
        </w:tabs>
        <w:spacing w:after="100" w:line="269" w:lineRule="auto"/>
        <w:ind w:firstLine="660"/>
        <w:jc w:val="both"/>
      </w:pPr>
      <w:bookmarkStart w:id="82" w:name="bookmark82"/>
      <w:bookmarkEnd w:id="82"/>
      <w:r>
        <w:t>Trình Chủ tịch ủy ban nhân dân tỉnh:</w:t>
      </w:r>
    </w:p>
    <w:p w14:paraId="6CB79948" w14:textId="77777777" w:rsidR="00AC4FC7" w:rsidRDefault="00000000">
      <w:pPr>
        <w:pStyle w:val="BodyText"/>
        <w:numPr>
          <w:ilvl w:val="0"/>
          <w:numId w:val="13"/>
        </w:numPr>
        <w:tabs>
          <w:tab w:val="left" w:pos="1074"/>
        </w:tabs>
        <w:spacing w:after="100" w:line="262" w:lineRule="auto"/>
        <w:ind w:firstLine="740"/>
        <w:jc w:val="both"/>
      </w:pPr>
      <w:bookmarkStart w:id="83" w:name="bookmark83"/>
      <w:bookmarkEnd w:id="83"/>
      <w:r>
        <w:t>Dự thảo các văn bản thuộc thẩm quyền ban hành của Chủ tịch ủy ban nhân dân tỉnh theo phân công.</w:t>
      </w:r>
    </w:p>
    <w:p w14:paraId="5A804ECC" w14:textId="77777777" w:rsidR="00AC4FC7" w:rsidRDefault="00000000">
      <w:pPr>
        <w:pStyle w:val="BodyText"/>
        <w:numPr>
          <w:ilvl w:val="0"/>
          <w:numId w:val="13"/>
        </w:numPr>
        <w:tabs>
          <w:tab w:val="left" w:pos="1093"/>
        </w:tabs>
        <w:spacing w:after="100" w:line="269" w:lineRule="auto"/>
        <w:ind w:firstLine="740"/>
        <w:jc w:val="both"/>
      </w:pPr>
      <w:bookmarkStart w:id="84" w:name="bookmark84"/>
      <w:bookmarkEnd w:id="84"/>
      <w:r>
        <w:t>Dự thảo quyết định quy định chức năng, nhiệm vụ, quyền hạn và cơ cấu tổ chức của các đơn vị sự nghiệp công lập thuộc Sở Nội vụ.</w:t>
      </w:r>
    </w:p>
    <w:p w14:paraId="075BDAD4" w14:textId="77777777" w:rsidR="00AC4FC7" w:rsidRDefault="00000000">
      <w:pPr>
        <w:pStyle w:val="BodyText"/>
        <w:numPr>
          <w:ilvl w:val="0"/>
          <w:numId w:val="5"/>
        </w:numPr>
        <w:tabs>
          <w:tab w:val="left" w:pos="1102"/>
        </w:tabs>
        <w:spacing w:after="100" w:line="262" w:lineRule="auto"/>
        <w:ind w:firstLine="740"/>
        <w:jc w:val="both"/>
      </w:pPr>
      <w:bookmarkStart w:id="85" w:name="bookmark85"/>
      <w:bookmarkEnd w:id="85"/>
      <w:r>
        <w:t>Tổ chức thực hiện các văn bản quy phạm pháp luật, quy hoạch, kế hoạch, đề án, dự án, chương trình sau khi được phê duyệt; thông tin, tuyên truyền, hướng dẫn, phổ biến, giáo dục, theo dõi thi hành pháp luật về các lĩnh vực thuộc phạm vi quản lý nhà nước được giao của Sở Nội vụ.</w:t>
      </w:r>
    </w:p>
    <w:p w14:paraId="69E6AE03" w14:textId="77777777" w:rsidR="00AC4FC7" w:rsidRDefault="00000000">
      <w:pPr>
        <w:pStyle w:val="BodyText"/>
        <w:numPr>
          <w:ilvl w:val="0"/>
          <w:numId w:val="5"/>
        </w:numPr>
        <w:tabs>
          <w:tab w:val="left" w:pos="1122"/>
        </w:tabs>
        <w:spacing w:after="100" w:line="271" w:lineRule="auto"/>
        <w:ind w:firstLine="740"/>
        <w:jc w:val="both"/>
      </w:pPr>
      <w:bookmarkStart w:id="86" w:name="bookmark86"/>
      <w:bookmarkEnd w:id="86"/>
      <w:r>
        <w:t>về tổ chức bộ máy:</w:t>
      </w:r>
    </w:p>
    <w:p w14:paraId="51AE8F5E" w14:textId="77777777" w:rsidR="00AC4FC7" w:rsidRDefault="00000000">
      <w:pPr>
        <w:pStyle w:val="BodyText"/>
        <w:numPr>
          <w:ilvl w:val="0"/>
          <w:numId w:val="14"/>
        </w:numPr>
        <w:tabs>
          <w:tab w:val="left" w:pos="1137"/>
        </w:tabs>
        <w:spacing w:after="100" w:line="271" w:lineRule="auto"/>
        <w:ind w:firstLine="740"/>
        <w:jc w:val="both"/>
      </w:pPr>
      <w:bookmarkStart w:id="87" w:name="bookmark87"/>
      <w:bookmarkEnd w:id="87"/>
      <w:r>
        <w:t>Tham mưu, giúp ủy ban nhân dân tỉnh:</w:t>
      </w:r>
    </w:p>
    <w:p w14:paraId="30BEE0AA" w14:textId="77777777" w:rsidR="00AC4FC7" w:rsidRDefault="00000000">
      <w:pPr>
        <w:pStyle w:val="BodyText"/>
        <w:spacing w:after="100" w:line="276" w:lineRule="auto"/>
        <w:ind w:firstLine="740"/>
        <w:jc w:val="both"/>
      </w:pPr>
      <w:r>
        <w:t>Trình Hội đồng nhân dân tỉnh xem xét, quyết định việc thành lập, tổ chức lại, giải thể cơ quan chuyên môn thuộc ủy ban nhân dân tỉnh.</w:t>
      </w:r>
    </w:p>
    <w:p w14:paraId="25BDB998" w14:textId="77777777" w:rsidR="00AC4FC7" w:rsidRDefault="00000000">
      <w:pPr>
        <w:pStyle w:val="BodyText"/>
        <w:spacing w:after="100" w:line="276" w:lineRule="auto"/>
        <w:ind w:firstLine="740"/>
        <w:jc w:val="both"/>
      </w:pPr>
      <w:r>
        <w:t xml:space="preserve">Hướng dẫn cụ thể về trình tự, thủ tục thành lập, tổ chức lại, giải thể đơn vị sự nghiệp công </w:t>
      </w:r>
      <w:r>
        <w:lastRenderedPageBreak/>
        <w:t>lập thuộc ủy ban nhân dân tỉnh.</w:t>
      </w:r>
    </w:p>
    <w:p w14:paraId="7A85BBE8" w14:textId="77777777" w:rsidR="00AC4FC7" w:rsidRDefault="00000000">
      <w:pPr>
        <w:pStyle w:val="BodyText"/>
        <w:spacing w:after="100" w:line="276" w:lineRule="auto"/>
        <w:ind w:firstLine="740"/>
        <w:jc w:val="both"/>
      </w:pPr>
      <w:r>
        <w:t>Chỉ đạo, hướng dẫn ủy ban nhân dân cấp xã quy định cụ thể chức năng, nhiệm vụ, quyền hạn của cơ quan chuyên môn về nội vụ thuộc úy ban nhân dân cấp xã.</w:t>
      </w:r>
    </w:p>
    <w:p w14:paraId="77869C41" w14:textId="77777777" w:rsidR="00AC4FC7" w:rsidRDefault="00000000">
      <w:pPr>
        <w:pStyle w:val="BodyText"/>
        <w:spacing w:after="100" w:line="276" w:lineRule="auto"/>
        <w:ind w:firstLine="740"/>
        <w:jc w:val="both"/>
      </w:pPr>
      <w:r>
        <w:t>Chỉ đạo các cơ quan, tổ chức, đơn vị thực hiện quản lý nhà nước đối với các đơn vị sự nghiệp ngoài công lập trên địa bàn theo quy định của pháp luật.</w:t>
      </w:r>
    </w:p>
    <w:p w14:paraId="022555E4" w14:textId="77777777" w:rsidR="00AC4FC7" w:rsidRDefault="00000000">
      <w:pPr>
        <w:pStyle w:val="BodyText"/>
        <w:numPr>
          <w:ilvl w:val="0"/>
          <w:numId w:val="14"/>
        </w:numPr>
        <w:tabs>
          <w:tab w:val="left" w:pos="1161"/>
        </w:tabs>
        <w:spacing w:after="100" w:line="271" w:lineRule="auto"/>
        <w:ind w:firstLine="740"/>
        <w:jc w:val="both"/>
      </w:pPr>
      <w:bookmarkStart w:id="88" w:name="bookmark88"/>
      <w:bookmarkEnd w:id="88"/>
      <w:r>
        <w:t>Thẩm định đối với các dự thảo văn bản:</w:t>
      </w:r>
    </w:p>
    <w:p w14:paraId="6D5CAB12" w14:textId="1D1F80BC" w:rsidR="00AC4FC7" w:rsidRDefault="00000000">
      <w:pPr>
        <w:pStyle w:val="BodyText"/>
        <w:spacing w:after="100" w:line="259" w:lineRule="auto"/>
        <w:ind w:firstLine="740"/>
        <w:jc w:val="both"/>
      </w:pPr>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171BC7EE" w14:textId="77777777" w:rsidR="00AC4FC7" w:rsidRDefault="00000000">
      <w:pPr>
        <w:pStyle w:val="BodyText"/>
        <w:spacing w:after="0" w:line="262" w:lineRule="auto"/>
        <w:ind w:firstLine="740"/>
        <w:jc w:val="both"/>
      </w:pPr>
      <w:r>
        <w:t>Thành lập, tổ chức lại, giải thể tổ chức hành chính, đơn vị sự nghiệp công lập và Hội đồng quản lý trong đơn vị sự nghiệp công lập thuộc thẩm quyền quyết định của ủy ban nhân dân tỉnh (trừ trường họp pháp luật chuyên ngành có quy định khác về cơ quan thẩm định).</w:t>
      </w:r>
    </w:p>
    <w:p w14:paraId="1FD1BFB8" w14:textId="77777777" w:rsidR="00AC4FC7" w:rsidRDefault="00000000">
      <w:pPr>
        <w:pStyle w:val="BodyText"/>
        <w:spacing w:after="100" w:line="262" w:lineRule="auto"/>
        <w:ind w:firstLine="740"/>
        <w:jc w:val="both"/>
      </w:pPr>
      <w:r>
        <w:t>Thành lập, kiện toàn, sáp nhập, giải thể tổ chức phối hợp liên ngành thuộc thẩm quyền quyết định của Chủ tịch ủy ban nhân dân tỉnh theo quy định của pháp luật.</w:t>
      </w:r>
    </w:p>
    <w:p w14:paraId="4CB4A98B" w14:textId="77777777" w:rsidR="00AC4FC7" w:rsidRDefault="00000000">
      <w:pPr>
        <w:pStyle w:val="BodyText"/>
        <w:numPr>
          <w:ilvl w:val="0"/>
          <w:numId w:val="14"/>
        </w:numPr>
        <w:tabs>
          <w:tab w:val="left" w:pos="1155"/>
        </w:tabs>
        <w:spacing w:after="100" w:line="271" w:lineRule="auto"/>
        <w:ind w:firstLine="740"/>
        <w:jc w:val="both"/>
      </w:pPr>
      <w:bookmarkStart w:id="89" w:name="bookmark89"/>
      <w:bookmarkEnd w:id="89"/>
      <w:r>
        <w:t>Thẩm định, hướng dẫn, theo dõi, kiểm tra việc thực hiện phân loại, xếp hạng đơn vị sự nghiệp công lập của địa phương theo quy định của pháp luật và phân cấp quản lý của ủy ban nhân dân tỉnh.</w:t>
      </w:r>
    </w:p>
    <w:p w14:paraId="49D92013" w14:textId="77777777" w:rsidR="00AC4FC7" w:rsidRDefault="00000000">
      <w:pPr>
        <w:pStyle w:val="BodyText"/>
        <w:numPr>
          <w:ilvl w:val="0"/>
          <w:numId w:val="14"/>
        </w:numPr>
        <w:tabs>
          <w:tab w:val="left" w:pos="1150"/>
        </w:tabs>
        <w:spacing w:after="100" w:line="276" w:lineRule="auto"/>
        <w:ind w:firstLine="740"/>
        <w:jc w:val="both"/>
      </w:pPr>
      <w:bookmarkStart w:id="90" w:name="bookmark90"/>
      <w:bookmarkEnd w:id="90"/>
      <w:r>
        <w:t>Phối họp với các cơ quan chuyên môn cùng cấp trong việc trình ủy ban nhân dân tỉnh hướng dẫn cụ thể chức năng, nhiệm vụ, quyền hạn và tố chức của cơ quan chuyên môn khác thuộc ủy ban nhân dân cấp xã.</w:t>
      </w:r>
    </w:p>
    <w:p w14:paraId="29B045EE" w14:textId="77777777" w:rsidR="00AC4FC7" w:rsidRDefault="00000000">
      <w:pPr>
        <w:pStyle w:val="BodyText"/>
        <w:numPr>
          <w:ilvl w:val="0"/>
          <w:numId w:val="5"/>
        </w:numPr>
        <w:tabs>
          <w:tab w:val="left" w:pos="1122"/>
        </w:tabs>
        <w:spacing w:after="100" w:line="271" w:lineRule="auto"/>
        <w:ind w:firstLine="740"/>
        <w:jc w:val="both"/>
      </w:pPr>
      <w:bookmarkStart w:id="91" w:name="bookmark91"/>
      <w:bookmarkEnd w:id="91"/>
      <w:r>
        <w:t>về vị trí việc làm, biên chế công chức và cơ cấu ngạch công chức:</w:t>
      </w:r>
    </w:p>
    <w:p w14:paraId="6A778ACF" w14:textId="77777777" w:rsidR="00AC4FC7" w:rsidRDefault="00000000">
      <w:pPr>
        <w:pStyle w:val="BodyText"/>
        <w:numPr>
          <w:ilvl w:val="0"/>
          <w:numId w:val="15"/>
        </w:numPr>
        <w:tabs>
          <w:tab w:val="left" w:pos="1131"/>
        </w:tabs>
        <w:spacing w:after="100" w:line="271" w:lineRule="auto"/>
        <w:ind w:firstLine="740"/>
        <w:jc w:val="both"/>
      </w:pPr>
      <w:bookmarkStart w:id="92" w:name="bookmark92"/>
      <w:bookmarkEnd w:id="92"/>
      <w:r>
        <w:t>Thẩm định đề án vị trí việc làm, đề án điều chỉnh vị trí việc làm và cơ cấu ngạch công chức của cơ quan, tổ chức thuộc phạm vi quản lý của ủy ban nhân dân tỉnh; tổng họp, trình ủy ban nhân dân tỉnh quyết định.</w:t>
      </w:r>
    </w:p>
    <w:p w14:paraId="07150EC1" w14:textId="77777777" w:rsidR="00AC4FC7" w:rsidRDefault="00000000">
      <w:pPr>
        <w:pStyle w:val="BodyText"/>
        <w:numPr>
          <w:ilvl w:val="0"/>
          <w:numId w:val="15"/>
        </w:numPr>
        <w:tabs>
          <w:tab w:val="left" w:pos="1156"/>
        </w:tabs>
        <w:spacing w:after="100" w:line="271" w:lineRule="auto"/>
        <w:ind w:firstLine="740"/>
        <w:jc w:val="both"/>
      </w:pPr>
      <w:bookmarkStart w:id="93" w:name="bookmark93"/>
      <w:bookmarkEnd w:id="93"/>
      <w:r>
        <w:t>Tham mưu, giúp ủy ban nhân dân tỉnh:</w:t>
      </w:r>
    </w:p>
    <w:p w14:paraId="4DE3B6A3" w14:textId="77777777" w:rsidR="00AC4FC7" w:rsidRDefault="00000000">
      <w:pPr>
        <w:pStyle w:val="BodyText"/>
        <w:spacing w:after="100" w:line="269" w:lineRule="auto"/>
        <w:ind w:firstLine="740"/>
        <w:jc w:val="both"/>
      </w:pPr>
      <w:r>
        <w:t>Thẩm định, tổng họp và lập kế hoạch biên chế công chức hàng năm hoặc điều chỉnh biên chế công chức thuộc Hội đồng nhân dân, ủy ban nhân dân tỉnh, ủy ban nhân dân cấp xã gửi Bộ Nội vụ theo quy định của pháp luật;</w:t>
      </w:r>
    </w:p>
    <w:p w14:paraId="33E271B8" w14:textId="77777777" w:rsidR="00AC4FC7" w:rsidRDefault="00000000">
      <w:pPr>
        <w:pStyle w:val="BodyText"/>
        <w:spacing w:line="257" w:lineRule="auto"/>
        <w:ind w:firstLine="740"/>
        <w:jc w:val="both"/>
      </w:pPr>
      <w:r>
        <w:t>Trình Hội đồng nhân dân tỉnh quyết định biên chế công chức trong cơ quan của Hội đồng nhân dân, ủy ban nhân dân tỉnh, ủy ban nhân dân cấp xã trong tống số biên chế công chức được cấp có thẩm quyền giao; giúp ủy ban nhân dân tỉnh triển khai thực hiện sau khi được Hội đồng nhân dân tỉnh quyết định.</w:t>
      </w:r>
    </w:p>
    <w:p w14:paraId="113165E8" w14:textId="77777777" w:rsidR="00AC4FC7" w:rsidRDefault="00000000">
      <w:pPr>
        <w:pStyle w:val="BodyText"/>
        <w:numPr>
          <w:ilvl w:val="0"/>
          <w:numId w:val="15"/>
        </w:numPr>
        <w:tabs>
          <w:tab w:val="left" w:pos="1076"/>
        </w:tabs>
        <w:spacing w:line="259" w:lineRule="auto"/>
        <w:ind w:firstLine="740"/>
        <w:jc w:val="both"/>
      </w:pPr>
      <w:bookmarkStart w:id="94" w:name="bookmark94"/>
      <w:bookmarkEnd w:id="94"/>
      <w:r>
        <w:t>Tổng hợp cơ cấu ngạch công chức của cơ quan, tổ chức thuộc Hội đồng nhân dân, ủy ban nhân dân tỉnh, ủy ban nhân dân cấp xã; trình ủy ban nhân dân tỉnh gửi Bộ Nội vụ theo quy định của pháp luật.</w:t>
      </w:r>
    </w:p>
    <w:p w14:paraId="2F1F2264" w14:textId="77777777" w:rsidR="00AC4FC7" w:rsidRDefault="00000000">
      <w:pPr>
        <w:pStyle w:val="BodyText"/>
        <w:numPr>
          <w:ilvl w:val="0"/>
          <w:numId w:val="5"/>
        </w:numPr>
        <w:tabs>
          <w:tab w:val="left" w:pos="1042"/>
        </w:tabs>
        <w:spacing w:line="259" w:lineRule="auto"/>
        <w:ind w:firstLine="740"/>
        <w:jc w:val="both"/>
      </w:pPr>
      <w:bookmarkStart w:id="95" w:name="bookmark95"/>
      <w:bookmarkEnd w:id="95"/>
      <w:r>
        <w:t>về vị trí việc làm, cơ cấu viên chức theo chức danh nghề nghiệp và số lượng người làm việc trong các đơn vị sự nghiệp công lập:</w:t>
      </w:r>
    </w:p>
    <w:p w14:paraId="58771724" w14:textId="77777777" w:rsidR="00AC4FC7" w:rsidRDefault="00000000">
      <w:pPr>
        <w:pStyle w:val="BodyText"/>
        <w:numPr>
          <w:ilvl w:val="0"/>
          <w:numId w:val="16"/>
        </w:numPr>
        <w:tabs>
          <w:tab w:val="left" w:pos="1071"/>
        </w:tabs>
        <w:spacing w:line="259" w:lineRule="auto"/>
        <w:ind w:firstLine="740"/>
        <w:jc w:val="both"/>
      </w:pPr>
      <w:bookmarkStart w:id="96" w:name="bookmark96"/>
      <w:bookmarkEnd w:id="96"/>
      <w:r>
        <w:t xml:space="preserve">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w:t>
      </w:r>
      <w:r>
        <w:lastRenderedPageBreak/>
        <w:t>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6BBF9E7C" w14:textId="77777777" w:rsidR="00AC4FC7" w:rsidRDefault="00000000">
      <w:pPr>
        <w:pStyle w:val="BodyText"/>
        <w:numPr>
          <w:ilvl w:val="0"/>
          <w:numId w:val="16"/>
        </w:numPr>
        <w:tabs>
          <w:tab w:val="left" w:pos="1101"/>
        </w:tabs>
        <w:spacing w:line="259" w:lineRule="auto"/>
        <w:ind w:firstLine="740"/>
        <w:jc w:val="both"/>
      </w:pPr>
      <w:bookmarkStart w:id="97" w:name="bookmark97"/>
      <w:bookmarkEnd w:id="97"/>
      <w:r>
        <w:t>Tham mưu, giúp ủy ban nhân dân tỉnh:</w:t>
      </w:r>
    </w:p>
    <w:p w14:paraId="312FF628" w14:textId="77777777" w:rsidR="00AC4FC7" w:rsidRDefault="00000000">
      <w:pPr>
        <w:pStyle w:val="BodyText"/>
        <w:spacing w:line="259" w:lineRule="auto"/>
        <w:ind w:firstLine="740"/>
        <w:jc w:val="both"/>
      </w:pPr>
      <w:r>
        <w:t>Thẩm định số lượng người làm việc hưởng lương từ ngân sách nhà nước và số lượng người làm việc hưởng lương từ nguồn thu sự nghiệp (nếu có) của các đơn vị sự nghiệp cồng lập chưa tự bảo đảm chi thường xuyên thuộc phạm vi quản lý của ủy ban nhân dân tỉnh; tổng họp, trình ủy ban nhân dân tỉnh kế hoạch số lượng người làm việc trong các đơn vị sự nghiệp công lập chưa tự bảo đảm chi thường xuyên của địa phương gửi Bộ Nội vụ thẩm định.</w:t>
      </w:r>
    </w:p>
    <w:p w14:paraId="180320CB" w14:textId="77777777" w:rsidR="00AC4FC7" w:rsidRDefault="00000000">
      <w:pPr>
        <w:pStyle w:val="BodyText"/>
        <w:spacing w:line="262" w:lineRule="auto"/>
        <w:ind w:firstLine="740"/>
        <w:jc w:val="both"/>
      </w:pPr>
      <w:r>
        <w:t>Trình Hội đồng nhân dân tỉnh phê duyệt tống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thấm định.</w:t>
      </w:r>
    </w:p>
    <w:p w14:paraId="4B0DD16E" w14:textId="77777777" w:rsidR="00AC4FC7" w:rsidRDefault="00000000">
      <w:pPr>
        <w:pStyle w:val="BodyText"/>
        <w:spacing w:line="262" w:lineRule="auto"/>
        <w:ind w:firstLine="740"/>
        <w:jc w:val="both"/>
      </w:pPr>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6C283FF3" w14:textId="77777777" w:rsidR="00AC4FC7" w:rsidRDefault="00000000">
      <w:pPr>
        <w:pStyle w:val="BodyText"/>
        <w:spacing w:line="252" w:lineRule="auto"/>
        <w:ind w:firstLine="740"/>
        <w:jc w:val="both"/>
      </w:pPr>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5F2A490F" w14:textId="77777777" w:rsidR="00AC4FC7" w:rsidRDefault="00000000">
      <w:pPr>
        <w:pStyle w:val="BodyText"/>
        <w:spacing w:line="252" w:lineRule="auto"/>
        <w:ind w:firstLine="740"/>
        <w:jc w:val="both"/>
      </w:pPr>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đâu tư thuộc phạm vi quản lý.</w:t>
      </w:r>
    </w:p>
    <w:p w14:paraId="7441A0FC" w14:textId="77777777" w:rsidR="00AC4FC7" w:rsidRDefault="00000000">
      <w:pPr>
        <w:pStyle w:val="BodyText"/>
        <w:spacing w:line="252" w:lineRule="auto"/>
        <w:ind w:firstLine="740"/>
        <w:jc w:val="both"/>
      </w:pPr>
      <w:r>
        <w:t>Chỉ đạo các cơ quan, tổ chức, đon vị thực hiện cơ chế tự chủ về thực hiện nhiệm vụ, tổ chức bộ máy, vị trí việc làm, số lượng người làm việc đối với các đơn vị sự nghiệp công lập thuộc phạm vi quản lý của địa phương.</w:t>
      </w:r>
    </w:p>
    <w:p w14:paraId="14C9C9E7" w14:textId="77777777" w:rsidR="00AC4FC7" w:rsidRDefault="00000000">
      <w:pPr>
        <w:pStyle w:val="BodyText"/>
        <w:numPr>
          <w:ilvl w:val="0"/>
          <w:numId w:val="16"/>
        </w:numPr>
        <w:tabs>
          <w:tab w:val="left" w:pos="1089"/>
        </w:tabs>
        <w:spacing w:after="100" w:line="262" w:lineRule="auto"/>
        <w:ind w:firstLine="740"/>
        <w:jc w:val="both"/>
      </w:pPr>
      <w:bookmarkStart w:id="98" w:name="bookmark98"/>
      <w:bookmarkEnd w:id="98"/>
      <w:r>
        <w:t>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phân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1C535B31" w14:textId="77777777" w:rsidR="00AC4FC7" w:rsidRDefault="00000000">
      <w:pPr>
        <w:pStyle w:val="BodyText"/>
        <w:numPr>
          <w:ilvl w:val="0"/>
          <w:numId w:val="5"/>
        </w:numPr>
        <w:tabs>
          <w:tab w:val="left" w:pos="1069"/>
        </w:tabs>
        <w:spacing w:after="100" w:line="259" w:lineRule="auto"/>
        <w:ind w:firstLine="740"/>
        <w:jc w:val="both"/>
      </w:pPr>
      <w:bookmarkStart w:id="99" w:name="bookmark99"/>
      <w:bookmarkEnd w:id="99"/>
      <w:r>
        <w:t>về thực hiện ché độ, chính sách tiền lương, phụ cấp, sinh hoạt phí và tiền thưởng đối với cán bộ, công chức, viên chức, lao động họp đồng trong cơ quan, tổ chức hành chính, đơn vị sự nghiệp công lập:</w:t>
      </w:r>
    </w:p>
    <w:p w14:paraId="44DE2A16" w14:textId="77777777" w:rsidR="00AC4FC7" w:rsidRDefault="00000000">
      <w:pPr>
        <w:pStyle w:val="BodyText"/>
        <w:numPr>
          <w:ilvl w:val="0"/>
          <w:numId w:val="17"/>
        </w:numPr>
        <w:tabs>
          <w:tab w:val="left" w:pos="1093"/>
        </w:tabs>
        <w:spacing w:after="100" w:line="259" w:lineRule="auto"/>
        <w:ind w:firstLine="740"/>
        <w:jc w:val="both"/>
      </w:pPr>
      <w:bookmarkStart w:id="100" w:name="bookmark100"/>
      <w:bookmarkEnd w:id="100"/>
      <w:r>
        <w:t>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1A016C2E" w14:textId="77777777" w:rsidR="00AC4FC7" w:rsidRDefault="00000000">
      <w:pPr>
        <w:pStyle w:val="BodyText"/>
        <w:numPr>
          <w:ilvl w:val="0"/>
          <w:numId w:val="17"/>
        </w:numPr>
        <w:tabs>
          <w:tab w:val="left" w:pos="1113"/>
        </w:tabs>
        <w:spacing w:after="100" w:line="259" w:lineRule="auto"/>
        <w:ind w:firstLine="740"/>
        <w:jc w:val="both"/>
      </w:pPr>
      <w:bookmarkStart w:id="101" w:name="bookmark101"/>
      <w:bookmarkEnd w:id="101"/>
      <w:r>
        <w:t xml:space="preserve">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họp đồng trong cơ quan, tổ </w:t>
      </w:r>
      <w:r>
        <w:lastRenderedPageBreak/>
        <w:t>chức hành chính, đơn vị sự nghiệp công lập của địa phương theo quy định của pháp luật và phân cấp quản lý của ủy ban nhân dân tỉnh.</w:t>
      </w:r>
    </w:p>
    <w:p w14:paraId="439FE08D" w14:textId="77777777" w:rsidR="00AC4FC7" w:rsidRDefault="00000000">
      <w:pPr>
        <w:pStyle w:val="BodyText"/>
        <w:numPr>
          <w:ilvl w:val="0"/>
          <w:numId w:val="5"/>
        </w:numPr>
        <w:tabs>
          <w:tab w:val="left" w:pos="1075"/>
        </w:tabs>
        <w:spacing w:after="100" w:line="262" w:lineRule="auto"/>
        <w:ind w:firstLine="740"/>
        <w:jc w:val="both"/>
      </w:pPr>
      <w:bookmarkStart w:id="102" w:name="bookmark102"/>
      <w:bookmarkEnd w:id="102"/>
      <w:r>
        <w:t>về cải cách hành chính, cải cách chế độ công chức, công vụ:</w:t>
      </w:r>
    </w:p>
    <w:p w14:paraId="677651C5" w14:textId="77777777" w:rsidR="00AC4FC7" w:rsidRDefault="00000000">
      <w:pPr>
        <w:pStyle w:val="BodyText"/>
        <w:numPr>
          <w:ilvl w:val="0"/>
          <w:numId w:val="18"/>
        </w:numPr>
        <w:tabs>
          <w:tab w:val="left" w:pos="1084"/>
        </w:tabs>
        <w:spacing w:after="100" w:line="262" w:lineRule="auto"/>
        <w:ind w:firstLine="740"/>
        <w:jc w:val="both"/>
      </w:pPr>
      <w:bookmarkStart w:id="103" w:name="bookmark103"/>
      <w:bookmarkEnd w:id="103"/>
      <w:r>
        <w:t>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14:paraId="412BD685" w14:textId="77777777" w:rsidR="00AC4FC7" w:rsidRDefault="00000000">
      <w:pPr>
        <w:pStyle w:val="BodyText"/>
        <w:numPr>
          <w:ilvl w:val="0"/>
          <w:numId w:val="18"/>
        </w:numPr>
        <w:tabs>
          <w:tab w:val="left" w:pos="1123"/>
        </w:tabs>
        <w:spacing w:after="100" w:line="262" w:lineRule="auto"/>
        <w:ind w:firstLine="740"/>
        <w:jc w:val="both"/>
      </w:pPr>
      <w:bookmarkStart w:id="104" w:name="bookmark104"/>
      <w:bookmarkEnd w:id="104"/>
      <w:r>
        <w:t>Tham mưu, trình ủy ban nhân dân, Chủ tịch ủy ban nhân dân tỉnh:</w:t>
      </w:r>
    </w:p>
    <w:p w14:paraId="49D191FE" w14:textId="77777777" w:rsidR="00AC4FC7" w:rsidRDefault="00000000">
      <w:pPr>
        <w:pStyle w:val="BodyText"/>
        <w:spacing w:after="100" w:line="259" w:lineRule="auto"/>
        <w:ind w:firstLine="740"/>
        <w:jc w:val="both"/>
      </w:pPr>
      <w:r>
        <w:t>Chỉ đạo, triển khai chương trình, kế hoạch và các văn bản khác của cơ quan cấp trên về cải cách hành chính, cải cách chế độ công chức, công vụ.</w:t>
      </w:r>
    </w:p>
    <w:p w14:paraId="07DAA9C6" w14:textId="77777777" w:rsidR="00AC4FC7" w:rsidRDefault="00000000">
      <w:pPr>
        <w:pStyle w:val="BodyText"/>
        <w:spacing w:after="100" w:line="262" w:lineRule="auto"/>
        <w:ind w:firstLine="740"/>
        <w:jc w:val="both"/>
      </w:pPr>
      <w:r>
        <w:t>Quyết định các biện pháp đẩy mạnh cải cách hành chính, đẩy mạnh cải cách chế độ công chức, công vụ theo chương trình, đề án, kế hoạch đã được cấp có thẩm quyền phê duyệt.</w:t>
      </w:r>
    </w:p>
    <w:p w14:paraId="6AAFC501" w14:textId="77777777" w:rsidR="00AC4FC7" w:rsidRDefault="00000000">
      <w:pPr>
        <w:pStyle w:val="BodyText"/>
        <w:numPr>
          <w:ilvl w:val="0"/>
          <w:numId w:val="18"/>
        </w:numPr>
        <w:tabs>
          <w:tab w:val="left" w:pos="1123"/>
        </w:tabs>
        <w:spacing w:after="100" w:line="262" w:lineRule="auto"/>
        <w:ind w:firstLine="740"/>
        <w:jc w:val="both"/>
      </w:pPr>
      <w:bookmarkStart w:id="105" w:name="bookmark105"/>
      <w:bookmarkEnd w:id="105"/>
      <w:r>
        <w:t>Tham mưu, giúp ủy ban nhân dân tỉnh:</w:t>
      </w:r>
    </w:p>
    <w:p w14:paraId="74259A6A" w14:textId="77777777" w:rsidR="00AC4FC7" w:rsidRDefault="00000000">
      <w:pPr>
        <w:pStyle w:val="BodyText"/>
        <w:spacing w:after="100" w:line="259" w:lineRule="auto"/>
        <w:ind w:firstLine="740"/>
        <w:jc w:val="both"/>
      </w:pPr>
      <w:r>
        <w:t>Triển khai việc xác định chỉ số cải cách hành chính hàng năm của ủy ban nhân dân tỉnh; chỉ số hài lòng của người dân, tổ chức đối với sự phục vụ của cơ quan hành chính nhà nước trên địa bàn.</w:t>
      </w:r>
    </w:p>
    <w:p w14:paraId="61A1D9A7" w14:textId="77777777" w:rsidR="00AC4FC7" w:rsidRDefault="00000000">
      <w:pPr>
        <w:pStyle w:val="BodyText"/>
        <w:spacing w:after="100" w:line="262" w:lineRule="auto"/>
        <w:ind w:firstLine="740"/>
        <w:jc w:val="both"/>
      </w:pPr>
      <w:r>
        <w:t>Theo dõi, kiểm tra, đánh giá, tổng hợp kết quả thực hiện nhiệm vụ về cải cách hành chính, cải cách chế độ công chức, công vụ của các cơ quan, tô chức, đơn vị thuộc phạm vi quản lý của ủy ban nhân dân tỉnh.</w:t>
      </w:r>
    </w:p>
    <w:p w14:paraId="1927D355" w14:textId="77777777" w:rsidR="00AC4FC7" w:rsidRDefault="00000000">
      <w:pPr>
        <w:pStyle w:val="BodyText"/>
        <w:numPr>
          <w:ilvl w:val="0"/>
          <w:numId w:val="18"/>
        </w:numPr>
        <w:tabs>
          <w:tab w:val="left" w:pos="1103"/>
        </w:tabs>
        <w:spacing w:after="100" w:line="266" w:lineRule="auto"/>
        <w:ind w:firstLine="740"/>
        <w:jc w:val="both"/>
      </w:pPr>
      <w:bookmarkStart w:id="106" w:name="bookmark106"/>
      <w:bookmarkEnd w:id="106"/>
      <w:r>
        <w:t>Chủ trì triển khai công tác thông tin, tuyên truyền về cải cách hành chính, cải cách chế độ công chức, công vụ tại địa phương.</w:t>
      </w:r>
    </w:p>
    <w:p w14:paraId="27E31A6E" w14:textId="77777777" w:rsidR="00AC4FC7" w:rsidRDefault="00000000">
      <w:pPr>
        <w:pStyle w:val="BodyText"/>
        <w:numPr>
          <w:ilvl w:val="0"/>
          <w:numId w:val="5"/>
        </w:numPr>
        <w:tabs>
          <w:tab w:val="left" w:pos="1065"/>
        </w:tabs>
        <w:spacing w:line="276" w:lineRule="auto"/>
        <w:ind w:firstLine="700"/>
        <w:jc w:val="both"/>
      </w:pPr>
      <w:bookmarkStart w:id="107" w:name="bookmark107"/>
      <w:bookmarkEnd w:id="107"/>
      <w:r>
        <w:t>về chính quyền địa phương:</w:t>
      </w:r>
    </w:p>
    <w:p w14:paraId="4E79AA6D" w14:textId="77777777" w:rsidR="00AC4FC7" w:rsidRDefault="00000000">
      <w:pPr>
        <w:pStyle w:val="BodyText"/>
        <w:numPr>
          <w:ilvl w:val="0"/>
          <w:numId w:val="19"/>
        </w:numPr>
        <w:tabs>
          <w:tab w:val="left" w:pos="1080"/>
        </w:tabs>
        <w:spacing w:line="276" w:lineRule="auto"/>
        <w:ind w:firstLine="700"/>
        <w:jc w:val="both"/>
      </w:pPr>
      <w:bookmarkStart w:id="108" w:name="bookmark108"/>
      <w:bookmarkEnd w:id="108"/>
      <w:r>
        <w:t>Tham mưu, giúp ủy ban nhân dân tỉnh:</w:t>
      </w:r>
    </w:p>
    <w:p w14:paraId="2C8C07D7" w14:textId="77777777" w:rsidR="00AC4FC7" w:rsidRDefault="00000000">
      <w:pPr>
        <w:pStyle w:val="BodyText"/>
        <w:spacing w:line="269" w:lineRule="auto"/>
        <w:ind w:firstLine="760"/>
        <w:jc w:val="both"/>
      </w:pPr>
      <w:r>
        <w:t>Triển khai công tác bầu cử đại biểu Quốc hội và đại biểu Hội đồng nhân dân các cấp trên địa bàn theo quy định của pháp luật và hướng dẫn của cơ quan cấp trên.</w:t>
      </w:r>
    </w:p>
    <w:p w14:paraId="1315A0B2" w14:textId="77777777" w:rsidR="00AC4FC7" w:rsidRDefault="00000000">
      <w:pPr>
        <w:pStyle w:val="BodyText"/>
        <w:spacing w:line="276" w:lineRule="auto"/>
        <w:ind w:firstLine="760"/>
        <w:jc w:val="both"/>
      </w:pPr>
      <w:r>
        <w:t>Trình Hội đồng nhân dân tỉnh bầu, miễn nhiệm, bãi nhiệm Chủ tịch, Phó Chủ tịch và các ủy viên ủy ban nhân dân tỉnh theo quy định của pháp luật.</w:t>
      </w:r>
    </w:p>
    <w:p w14:paraId="3FC27B1F" w14:textId="77777777" w:rsidR="00AC4FC7" w:rsidRDefault="00000000">
      <w:pPr>
        <w:pStyle w:val="BodyText"/>
        <w:spacing w:line="276" w:lineRule="auto"/>
        <w:ind w:firstLine="760"/>
        <w:jc w:val="both"/>
      </w:pPr>
      <w: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22FA1F6B" w14:textId="77777777" w:rsidR="00AC4FC7" w:rsidRDefault="00000000">
      <w:pPr>
        <w:pStyle w:val="BodyText"/>
        <w:spacing w:line="269" w:lineRule="auto"/>
        <w:ind w:firstLine="760"/>
        <w:jc w:val="both"/>
      </w:pPr>
      <w:r>
        <w:t>Trình Hội đồng nhân dân tỉnh quyết định việc thành lập, giải thể, nhập, chia ấp, khu phố; đặt tên, đổi tên ấp, khu phố ở địa phương.</w:t>
      </w:r>
    </w:p>
    <w:p w14:paraId="70940676" w14:textId="77777777" w:rsidR="00AC4FC7" w:rsidRDefault="00000000">
      <w:pPr>
        <w:pStyle w:val="BodyText"/>
        <w:spacing w:line="276" w:lineRule="auto"/>
        <w:ind w:firstLine="760"/>
        <w:jc w:val="both"/>
      </w:pPr>
      <w:r>
        <w:t>Triển khai thực hiện công tác dân chủ ở cấp xấ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79C8DEB7" w14:textId="77777777" w:rsidR="00AC4FC7" w:rsidRDefault="00000000">
      <w:pPr>
        <w:pStyle w:val="BodyText"/>
        <w:numPr>
          <w:ilvl w:val="0"/>
          <w:numId w:val="19"/>
        </w:numPr>
        <w:tabs>
          <w:tab w:val="left" w:pos="1124"/>
        </w:tabs>
        <w:spacing w:line="276" w:lineRule="auto"/>
        <w:ind w:firstLine="760"/>
        <w:jc w:val="both"/>
      </w:pPr>
      <w:bookmarkStart w:id="109" w:name="bookmark109"/>
      <w:bookmarkEnd w:id="109"/>
      <w:r>
        <w:t>Thẩm định, trình Chủ tịch ủy ban nhân dân tỉnh phê chuẩn kết quả bầu, miễn nhiệm, bãi nhiệm Chủ tịch, Phó Chủ tịch ủy ban nhân dân cấp xã; việc điều động, tạm đình chỉ công tác, cách chức Chủ tịch, Phó Chủ tịch ủy ban nhân dân cấp xã, giao quyền Chủ tịch ủy ban nhân dân cấp xã theo quy định của pháp luật.</w:t>
      </w:r>
    </w:p>
    <w:p w14:paraId="2A150A71" w14:textId="77777777" w:rsidR="00AC4FC7" w:rsidRDefault="00000000">
      <w:pPr>
        <w:pStyle w:val="BodyText"/>
        <w:numPr>
          <w:ilvl w:val="0"/>
          <w:numId w:val="19"/>
        </w:numPr>
        <w:tabs>
          <w:tab w:val="left" w:pos="1114"/>
        </w:tabs>
        <w:spacing w:line="269" w:lineRule="auto"/>
        <w:ind w:firstLine="760"/>
        <w:jc w:val="both"/>
      </w:pPr>
      <w:bookmarkStart w:id="110" w:name="bookmark110"/>
      <w:bookmarkEnd w:id="110"/>
      <w:r>
        <w:t xml:space="preserve">Tham mưu, giúp ủy ban nhân dân, Chủ tịch ủy ban nhân dân tỉnh thực hiện quản lý nhà </w:t>
      </w:r>
      <w:r>
        <w:lastRenderedPageBreak/>
        <w:t>nước đối với ấp, khu phố theo quy định của pháp luật và phân cấp quản lý của ủy ban nhân dân tỉnh.</w:t>
      </w:r>
    </w:p>
    <w:p w14:paraId="043E638D" w14:textId="77777777" w:rsidR="00AC4FC7" w:rsidRDefault="00000000">
      <w:pPr>
        <w:pStyle w:val="BodyText"/>
        <w:numPr>
          <w:ilvl w:val="0"/>
          <w:numId w:val="5"/>
        </w:numPr>
        <w:tabs>
          <w:tab w:val="left" w:pos="1185"/>
        </w:tabs>
        <w:spacing w:line="262" w:lineRule="auto"/>
        <w:ind w:firstLine="700"/>
        <w:jc w:val="both"/>
      </w:pPr>
      <w:bookmarkStart w:id="111" w:name="bookmark111"/>
      <w:bookmarkEnd w:id="111"/>
      <w:r>
        <w:t>về địa giới đơn vị hành chính:</w:t>
      </w:r>
    </w:p>
    <w:p w14:paraId="687DCB2C" w14:textId="77777777" w:rsidR="00AC4FC7" w:rsidRDefault="00000000">
      <w:pPr>
        <w:pStyle w:val="BodyText"/>
        <w:numPr>
          <w:ilvl w:val="0"/>
          <w:numId w:val="20"/>
        </w:numPr>
        <w:tabs>
          <w:tab w:val="left" w:pos="1084"/>
        </w:tabs>
        <w:spacing w:line="262" w:lineRule="auto"/>
        <w:ind w:firstLine="700"/>
        <w:jc w:val="both"/>
      </w:pPr>
      <w:bookmarkStart w:id="112" w:name="bookmark112"/>
      <w:bookmarkEnd w:id="112"/>
      <w:r>
        <w:t>Tham mưu, giúp ủy ban nhân dân tỉnh:</w:t>
      </w:r>
    </w:p>
    <w:p w14:paraId="3CE8449B" w14:textId="77777777" w:rsidR="00AC4FC7" w:rsidRDefault="00000000">
      <w:pPr>
        <w:pStyle w:val="BodyText"/>
        <w:spacing w:line="266" w:lineRule="auto"/>
        <w:ind w:firstLine="760"/>
        <w:jc w:val="both"/>
      </w:pPr>
      <w:r>
        <w:t>Thực hiện công tác quản lý địa giới đơn vị hành chính, hồ sơ, mốc, bản đồ địa giới đơn vị hành chính các cấp trên địa bàn theo quy định của pháp luật và theo hướng dẫn của cơ quan nhà nước có thấm quyền.</w:t>
      </w:r>
    </w:p>
    <w:p w14:paraId="359CBE2F" w14:textId="77777777" w:rsidR="00AC4FC7" w:rsidRDefault="00000000">
      <w:pPr>
        <w:pStyle w:val="BodyText"/>
        <w:spacing w:line="262" w:lineRule="auto"/>
        <w:ind w:firstLine="760"/>
        <w:jc w:val="both"/>
      </w:pPr>
      <w:r>
        <w:t>Lập hồ sơ đề án, trình úy ban nhân dân tỉnh có văn bản gửi Bộ Nội vụ đe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xã; phân loại đơn vị hành chính cấp tỉnh; công nhận xã đảo, xã an toàn khu, vùng an toàn khu.</w:t>
      </w:r>
    </w:p>
    <w:p w14:paraId="5938DCAD" w14:textId="77777777" w:rsidR="00AC4FC7" w:rsidRDefault="00000000">
      <w:pPr>
        <w:pStyle w:val="BodyText"/>
        <w:spacing w:line="259" w:lineRule="auto"/>
        <w:ind w:firstLine="760"/>
        <w:jc w:val="both"/>
      </w:pPr>
      <w:r>
        <w:t>Lập hồ sơ đề án, trình ủy ban nhân dân tỉnh có văn bản đề nghị Bộ trưởng Bộ Nội vụ quyết định công nhận phân loại đơn vị hành chính cấp xã.</w:t>
      </w:r>
    </w:p>
    <w:p w14:paraId="7576BD40" w14:textId="77777777" w:rsidR="00AC4FC7" w:rsidRDefault="00000000">
      <w:pPr>
        <w:pStyle w:val="BodyText"/>
        <w:spacing w:line="276" w:lineRule="auto"/>
        <w:ind w:firstLine="740"/>
        <w:jc w:val="both"/>
      </w:pPr>
      <w:r>
        <w:t>Triển khai thực hiện các đề án, văn bản liên quan đến địa giới đơn vị hành chính sau khi được cấp có thẩm quyền quyết định.</w:t>
      </w:r>
    </w:p>
    <w:p w14:paraId="6747295F" w14:textId="77777777" w:rsidR="00AC4FC7" w:rsidRDefault="00000000">
      <w:pPr>
        <w:pStyle w:val="BodyText"/>
        <w:numPr>
          <w:ilvl w:val="0"/>
          <w:numId w:val="20"/>
        </w:numPr>
        <w:tabs>
          <w:tab w:val="left" w:pos="1136"/>
        </w:tabs>
        <w:spacing w:line="276" w:lineRule="auto"/>
        <w:ind w:firstLine="740"/>
        <w:jc w:val="both"/>
      </w:pPr>
      <w:bookmarkStart w:id="113" w:name="bookmark113"/>
      <w:bookmarkEnd w:id="113"/>
      <w:r>
        <w:t>Thẩm định, trình Chủ tịch ủy ban nhân dân tỉnh quyết định công nhận phân loại đơn vị hành chính cấp xã.</w:t>
      </w:r>
    </w:p>
    <w:p w14:paraId="300B1BB9" w14:textId="77777777" w:rsidR="00AC4FC7" w:rsidRDefault="00000000">
      <w:pPr>
        <w:pStyle w:val="BodyText"/>
        <w:numPr>
          <w:ilvl w:val="0"/>
          <w:numId w:val="5"/>
        </w:numPr>
        <w:tabs>
          <w:tab w:val="left" w:pos="1237"/>
        </w:tabs>
        <w:spacing w:line="276" w:lineRule="auto"/>
        <w:ind w:firstLine="740"/>
        <w:jc w:val="both"/>
      </w:pPr>
      <w:bookmarkStart w:id="114" w:name="bookmark114"/>
      <w:bookmarkEnd w:id="114"/>
      <w:r>
        <w:t>về cán bộ, công chức, viên chức; cán bộ, công chức cấp xã và người hoạt động không chuyên trách ở ấp, khu phố:</w:t>
      </w:r>
    </w:p>
    <w:p w14:paraId="35334580" w14:textId="77777777" w:rsidR="00AC4FC7" w:rsidRDefault="00000000">
      <w:pPr>
        <w:pStyle w:val="BodyText"/>
        <w:numPr>
          <w:ilvl w:val="0"/>
          <w:numId w:val="21"/>
        </w:numPr>
        <w:tabs>
          <w:tab w:val="left" w:pos="1117"/>
        </w:tabs>
        <w:spacing w:line="269" w:lineRule="auto"/>
        <w:ind w:firstLine="740"/>
        <w:jc w:val="both"/>
      </w:pPr>
      <w:bookmarkStart w:id="115" w:name="bookmark115"/>
      <w:bookmarkEnd w:id="115"/>
      <w:r>
        <w:t>Tham mưu, giúp ủy ban nhân dân tỉnh:</w:t>
      </w:r>
    </w:p>
    <w:p w14:paraId="0AFE094F" w14:textId="77777777" w:rsidR="00AC4FC7" w:rsidRDefault="00000000">
      <w:pPr>
        <w:pStyle w:val="BodyText"/>
        <w:spacing w:line="269" w:lineRule="auto"/>
        <w:ind w:firstLine="740"/>
        <w:jc w:val="both"/>
      </w:pPr>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ấp, khu phố theo quy định của Đảng, của pháp luật và phân cấp quản lý của ủy ban nhân dân tỉnh.</w:t>
      </w:r>
    </w:p>
    <w:p w14:paraId="4EB7CBF4" w14:textId="77777777" w:rsidR="00AC4FC7" w:rsidRDefault="00000000">
      <w:pPr>
        <w:pStyle w:val="BodyText"/>
        <w:spacing w:line="269" w:lineRule="auto"/>
        <w:ind w:firstLine="740"/>
        <w:jc w:val="both"/>
      </w:pPr>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7C182894" w14:textId="77777777" w:rsidR="00AC4FC7" w:rsidRDefault="00000000">
      <w:pPr>
        <w:pStyle w:val="BodyText"/>
        <w:numPr>
          <w:ilvl w:val="0"/>
          <w:numId w:val="21"/>
        </w:numPr>
        <w:tabs>
          <w:tab w:val="left" w:pos="1146"/>
        </w:tabs>
        <w:spacing w:line="269" w:lineRule="auto"/>
        <w:ind w:firstLine="740"/>
        <w:jc w:val="both"/>
      </w:pPr>
      <w:bookmarkStart w:id="116" w:name="bookmark116"/>
      <w:bookmarkEnd w:id="116"/>
      <w:r>
        <w:t>Tham mưu, trình ủy ban nhân dân tỉnh:</w:t>
      </w:r>
    </w:p>
    <w:p w14:paraId="45D9A6E8" w14:textId="77777777" w:rsidR="00AC4FC7" w:rsidRDefault="00000000">
      <w:pPr>
        <w:pStyle w:val="BodyText"/>
        <w:spacing w:line="266" w:lineRule="auto"/>
        <w:ind w:firstLine="740"/>
        <w:jc w:val="both"/>
      </w:pPr>
      <w:r>
        <w:t>Ban hành văn bản quy định tiêu chuẩn chức danh lãnh đạo, quản lý thuộc phạm vi quản lý của ủy ban nhân dân tỉnh theo quy định của pháp luật và phân cấp của cơ quan Đảng có thẩm quyền.</w:t>
      </w:r>
    </w:p>
    <w:p w14:paraId="49E4F6E9" w14:textId="77777777" w:rsidR="00AC4FC7" w:rsidRDefault="00000000">
      <w:pPr>
        <w:pStyle w:val="BodyText"/>
        <w:spacing w:line="266" w:lineRule="auto"/>
        <w:ind w:firstLine="740"/>
        <w:jc w:val="both"/>
      </w:pPr>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6FE1204F" w14:textId="77777777" w:rsidR="00AC4FC7" w:rsidRDefault="00000000">
      <w:pPr>
        <w:pStyle w:val="BodyText"/>
        <w:numPr>
          <w:ilvl w:val="0"/>
          <w:numId w:val="5"/>
        </w:numPr>
        <w:tabs>
          <w:tab w:val="left" w:pos="1218"/>
        </w:tabs>
        <w:spacing w:line="269" w:lineRule="auto"/>
        <w:ind w:firstLine="740"/>
        <w:jc w:val="both"/>
      </w:pPr>
      <w:bookmarkStart w:id="117" w:name="bookmark117"/>
      <w:bookmarkEnd w:id="117"/>
      <w:r>
        <w:rPr>
          <w:sz w:val="34"/>
          <w:szCs w:val="34"/>
        </w:rPr>
        <w:lastRenderedPageBreak/>
        <w:t xml:space="preserve">về </w:t>
      </w:r>
      <w:r>
        <w:t>đào tạo, bồi dưỡng cán bộ, công chức, viên chức:</w:t>
      </w:r>
    </w:p>
    <w:p w14:paraId="2AA16479" w14:textId="77777777" w:rsidR="00AC4FC7" w:rsidRDefault="00000000">
      <w:pPr>
        <w:pStyle w:val="BodyText"/>
        <w:numPr>
          <w:ilvl w:val="0"/>
          <w:numId w:val="22"/>
        </w:numPr>
        <w:tabs>
          <w:tab w:val="left" w:pos="1117"/>
        </w:tabs>
        <w:spacing w:line="269" w:lineRule="auto"/>
        <w:ind w:firstLine="740"/>
        <w:jc w:val="both"/>
      </w:pPr>
      <w:bookmarkStart w:id="118" w:name="bookmark118"/>
      <w:bookmarkEnd w:id="118"/>
      <w:r>
        <w:t>Tham mưu, trình ủy ban nhân dân tỉnh:</w:t>
      </w:r>
    </w:p>
    <w:p w14:paraId="0C982D7B" w14:textId="77777777" w:rsidR="00AC4FC7" w:rsidRDefault="00000000">
      <w:pPr>
        <w:pStyle w:val="BodyText"/>
        <w:spacing w:line="269" w:lineRule="auto"/>
        <w:ind w:firstLine="740"/>
        <w:jc w:val="both"/>
      </w:pPr>
      <w:r>
        <w:t>Ban hành kế hoạch đào tạo, bồi dưỡng cán bộ, công chức, viên chức thuộc phạm vi quản lý và tổ chức triển khai thực hiện kế hoạch sau khi được ủy ban nhân dân tỉnh phê duyệt.</w:t>
      </w:r>
    </w:p>
    <w:p w14:paraId="45159203" w14:textId="77777777" w:rsidR="00AC4FC7" w:rsidRDefault="00000000">
      <w:pPr>
        <w:pStyle w:val="BodyText"/>
        <w:ind w:firstLine="740"/>
        <w:jc w:val="both"/>
      </w:pPr>
      <w:r>
        <w:t>Thực hiện đào tạo, bồi dưỡng cán bộ, công chức, viên chức và các đối tượng khác theo quy định của Đảng, của pháp luật và phân cấp quản lý của úy ban nhân dân tỉnh.</w:t>
      </w:r>
    </w:p>
    <w:p w14:paraId="678F5E1F" w14:textId="77777777" w:rsidR="00AC4FC7" w:rsidRDefault="00000000">
      <w:pPr>
        <w:pStyle w:val="BodyText"/>
        <w:numPr>
          <w:ilvl w:val="0"/>
          <w:numId w:val="22"/>
        </w:numPr>
        <w:tabs>
          <w:tab w:val="left" w:pos="1126"/>
        </w:tabs>
        <w:spacing w:line="266" w:lineRule="auto"/>
        <w:ind w:firstLine="740"/>
        <w:jc w:val="both"/>
      </w:pPr>
      <w:bookmarkStart w:id="119" w:name="bookmark119"/>
      <w:bookmarkEnd w:id="119"/>
      <w:r>
        <w:t>Thực hiện bồi dưỡng, tập huấn theo yêu cầu vị trí việc làm trong ngành, lĩnh vực được giao quản lý đối với công chức, viên chức và người làm công tác ở ngành, lĩnh vực đó.</w:t>
      </w:r>
    </w:p>
    <w:p w14:paraId="021AADB9" w14:textId="77777777" w:rsidR="00AC4FC7" w:rsidRDefault="00000000">
      <w:pPr>
        <w:pStyle w:val="BodyText"/>
        <w:numPr>
          <w:ilvl w:val="0"/>
          <w:numId w:val="22"/>
        </w:numPr>
        <w:tabs>
          <w:tab w:val="left" w:pos="1042"/>
        </w:tabs>
        <w:spacing w:line="276" w:lineRule="auto"/>
        <w:ind w:firstLine="740"/>
        <w:jc w:val="both"/>
      </w:pPr>
      <w:bookmarkStart w:id="120" w:name="bookmark120"/>
      <w:bookmarkEnd w:id="120"/>
      <w:r>
        <w:t>Phối hợp vói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5487393E" w14:textId="77777777" w:rsidR="00AC4FC7" w:rsidRDefault="00000000">
      <w:pPr>
        <w:pStyle w:val="BodyText"/>
        <w:numPr>
          <w:ilvl w:val="0"/>
          <w:numId w:val="5"/>
        </w:numPr>
        <w:tabs>
          <w:tab w:val="left" w:pos="1172"/>
        </w:tabs>
        <w:spacing w:line="262" w:lineRule="auto"/>
        <w:ind w:firstLine="700"/>
        <w:jc w:val="both"/>
      </w:pPr>
      <w:bookmarkStart w:id="121" w:name="bookmark121"/>
      <w:bookmarkEnd w:id="121"/>
      <w:r>
        <w:t>về tổ chức hội, tổ chức phi chính phủ:</w:t>
      </w:r>
    </w:p>
    <w:p w14:paraId="62ABF1B7" w14:textId="77777777" w:rsidR="00AC4FC7" w:rsidRDefault="00000000">
      <w:pPr>
        <w:pStyle w:val="BodyText"/>
        <w:numPr>
          <w:ilvl w:val="0"/>
          <w:numId w:val="23"/>
        </w:numPr>
        <w:tabs>
          <w:tab w:val="left" w:pos="1086"/>
        </w:tabs>
        <w:spacing w:line="259" w:lineRule="auto"/>
        <w:ind w:firstLine="740"/>
        <w:jc w:val="both"/>
      </w:pPr>
      <w:bookmarkStart w:id="122" w:name="bookmark122"/>
      <w:bookmarkEnd w:id="122"/>
      <w:r>
        <w:t>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7964E36D" w14:textId="77777777" w:rsidR="00AC4FC7" w:rsidRDefault="00000000">
      <w:pPr>
        <w:pStyle w:val="BodyText"/>
        <w:numPr>
          <w:ilvl w:val="0"/>
          <w:numId w:val="23"/>
        </w:numPr>
        <w:tabs>
          <w:tab w:val="left" w:pos="1110"/>
        </w:tabs>
        <w:spacing w:line="262" w:lineRule="auto"/>
        <w:ind w:firstLine="740"/>
        <w:jc w:val="both"/>
      </w:pPr>
      <w:bookmarkStart w:id="123" w:name="bookmark123"/>
      <w:bookmarkEnd w:id="123"/>
      <w:r>
        <w:t>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2E75C6A8" w14:textId="77777777" w:rsidR="00AC4FC7" w:rsidRDefault="00000000">
      <w:pPr>
        <w:pStyle w:val="BodyText"/>
        <w:numPr>
          <w:ilvl w:val="0"/>
          <w:numId w:val="23"/>
        </w:numPr>
        <w:tabs>
          <w:tab w:val="left" w:pos="1110"/>
        </w:tabs>
        <w:ind w:firstLine="740"/>
        <w:jc w:val="both"/>
      </w:pPr>
      <w:bookmarkStart w:id="124" w:name="bookmark124"/>
      <w:bookmarkEnd w:id="124"/>
      <w:r>
        <w:t>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xã trong việc quản lý nhà nước đối với hội, quỹ xã hội, quỹ từ thiện theo quy định của pháp luật.</w:t>
      </w:r>
    </w:p>
    <w:p w14:paraId="7752F0D2" w14:textId="77777777" w:rsidR="00AC4FC7" w:rsidRDefault="00000000">
      <w:pPr>
        <w:pStyle w:val="BodyText"/>
        <w:numPr>
          <w:ilvl w:val="0"/>
          <w:numId w:val="5"/>
        </w:numPr>
        <w:tabs>
          <w:tab w:val="left" w:pos="1172"/>
        </w:tabs>
        <w:spacing w:line="262" w:lineRule="auto"/>
        <w:ind w:firstLine="700"/>
        <w:jc w:val="both"/>
      </w:pPr>
      <w:bookmarkStart w:id="125" w:name="bookmark125"/>
      <w:bookmarkEnd w:id="125"/>
      <w:r>
        <w:t>về văn thư, lưu trữ nhà nước:</w:t>
      </w:r>
    </w:p>
    <w:p w14:paraId="43EDA7AB" w14:textId="77777777" w:rsidR="00AC4FC7" w:rsidRDefault="00000000">
      <w:pPr>
        <w:pStyle w:val="BodyText"/>
        <w:numPr>
          <w:ilvl w:val="0"/>
          <w:numId w:val="24"/>
        </w:numPr>
        <w:tabs>
          <w:tab w:val="left" w:pos="1096"/>
        </w:tabs>
        <w:spacing w:line="259" w:lineRule="auto"/>
        <w:ind w:firstLine="740"/>
        <w:jc w:val="both"/>
      </w:pPr>
      <w:bookmarkStart w:id="126" w:name="bookmark126"/>
      <w:bookmarkEnd w:id="126"/>
      <w:r>
        <w:t>Tham mưu, trình ủy ban nhân dân tỉnh ban hành danh mục cơ quan, tổ chức thuộc nguồn nộp lưu tài liệu vào Lưu trữ lịch sử tỉnh.</w:t>
      </w:r>
    </w:p>
    <w:p w14:paraId="0F461CDF" w14:textId="77777777" w:rsidR="00AC4FC7" w:rsidRDefault="00000000">
      <w:pPr>
        <w:pStyle w:val="BodyText"/>
        <w:numPr>
          <w:ilvl w:val="0"/>
          <w:numId w:val="24"/>
        </w:numPr>
        <w:tabs>
          <w:tab w:val="left" w:pos="1101"/>
        </w:tabs>
        <w:spacing w:line="262" w:lineRule="auto"/>
        <w:ind w:firstLine="740"/>
        <w:jc w:val="both"/>
      </w:pPr>
      <w:bookmarkStart w:id="127" w:name="bookmark127"/>
      <w:bookmarkEnd w:id="127"/>
      <w:r>
        <w:t>Tham mưu, trình Chủ tịch ủy ban nhân dân tỉnh quyết định việc mang tài liệu ra khỏi Lưu trữ lịch sử tỉnh để sử dụng trong nước.</w:t>
      </w:r>
    </w:p>
    <w:p w14:paraId="0FCE5102" w14:textId="77777777" w:rsidR="00AC4FC7" w:rsidRDefault="00000000">
      <w:pPr>
        <w:pStyle w:val="BodyText"/>
        <w:numPr>
          <w:ilvl w:val="0"/>
          <w:numId w:val="24"/>
        </w:numPr>
        <w:tabs>
          <w:tab w:val="left" w:pos="1105"/>
        </w:tabs>
        <w:spacing w:line="262" w:lineRule="auto"/>
        <w:ind w:firstLine="740"/>
        <w:jc w:val="both"/>
      </w:pPr>
      <w:bookmarkStart w:id="128" w:name="bookmark128"/>
      <w:bookmarkEnd w:id="128"/>
      <w:r>
        <w:t>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14:paraId="790683D4" w14:textId="77777777" w:rsidR="00AC4FC7" w:rsidRDefault="00000000">
      <w:pPr>
        <w:pStyle w:val="BodyText"/>
        <w:numPr>
          <w:ilvl w:val="0"/>
          <w:numId w:val="24"/>
        </w:numPr>
        <w:tabs>
          <w:tab w:val="left" w:pos="1110"/>
        </w:tabs>
        <w:spacing w:line="259" w:lineRule="auto"/>
        <w:ind w:firstLine="740"/>
        <w:jc w:val="both"/>
      </w:pPr>
      <w:bookmarkStart w:id="129" w:name="bookmark129"/>
      <w:bookmarkEnd w:id="129"/>
      <w:r>
        <w:t>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09FC4E82" w14:textId="77777777" w:rsidR="00AC4FC7" w:rsidRDefault="00000000">
      <w:pPr>
        <w:pStyle w:val="BodyText"/>
        <w:numPr>
          <w:ilvl w:val="0"/>
          <w:numId w:val="5"/>
        </w:numPr>
        <w:tabs>
          <w:tab w:val="left" w:pos="1212"/>
        </w:tabs>
        <w:spacing w:line="262" w:lineRule="auto"/>
        <w:ind w:firstLine="740"/>
        <w:jc w:val="both"/>
      </w:pPr>
      <w:bookmarkStart w:id="130" w:name="bookmark130"/>
      <w:bookmarkEnd w:id="130"/>
      <w:r>
        <w:t>về thanh niên:</w:t>
      </w:r>
    </w:p>
    <w:p w14:paraId="2F5C99AF" w14:textId="77777777" w:rsidR="00AC4FC7" w:rsidRDefault="00000000">
      <w:pPr>
        <w:pStyle w:val="BodyText"/>
        <w:numPr>
          <w:ilvl w:val="0"/>
          <w:numId w:val="25"/>
        </w:numPr>
        <w:tabs>
          <w:tab w:val="left" w:pos="1101"/>
        </w:tabs>
        <w:spacing w:line="262" w:lineRule="auto"/>
        <w:ind w:firstLine="740"/>
        <w:jc w:val="both"/>
      </w:pPr>
      <w:bookmarkStart w:id="131" w:name="bookmark131"/>
      <w:bookmarkEnd w:id="131"/>
      <w:r>
        <w:lastRenderedPageBreak/>
        <w:t>Tham mưu, giúp ủy ban nhân dân tỉnh:</w:t>
      </w:r>
    </w:p>
    <w:p w14:paraId="0E809ADB" w14:textId="77777777" w:rsidR="00AC4FC7" w:rsidRDefault="00000000">
      <w:pPr>
        <w:pStyle w:val="BodyText"/>
        <w:spacing w:line="269" w:lineRule="auto"/>
        <w:ind w:firstLine="740"/>
        <w:jc w:val="both"/>
      </w:pPr>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76C17396" w14:textId="77777777" w:rsidR="00AC4FC7" w:rsidRDefault="00000000">
      <w:pPr>
        <w:pStyle w:val="BodyText"/>
        <w:spacing w:line="262" w:lineRule="auto"/>
        <w:ind w:firstLine="740"/>
        <w:jc w:val="both"/>
      </w:pPr>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14:paraId="767C2BE3" w14:textId="77777777" w:rsidR="00AC4FC7" w:rsidRDefault="00000000">
      <w:pPr>
        <w:pStyle w:val="BodyText"/>
        <w:numPr>
          <w:ilvl w:val="0"/>
          <w:numId w:val="25"/>
        </w:numPr>
        <w:tabs>
          <w:tab w:val="left" w:pos="1123"/>
        </w:tabs>
        <w:spacing w:line="259" w:lineRule="auto"/>
        <w:ind w:firstLine="740"/>
        <w:jc w:val="both"/>
      </w:pPr>
      <w:bookmarkStart w:id="132" w:name="bookmark132"/>
      <w:bookmarkEnd w:id="132"/>
      <w:r>
        <w:t>Giải quyết theo thẩm quyền hoặc trình cấp có thẩm quyền thực hiện cơ chế, chính sách đối với thanh niên; giải quyêt những vân đê liên quan đên thanh niên theo quy định của pháp luật và phân cấp quản lý của ủy ban nhân dân tỉnh.</w:t>
      </w:r>
    </w:p>
    <w:p w14:paraId="14ACA0F9" w14:textId="77777777" w:rsidR="00AC4FC7" w:rsidRDefault="00000000">
      <w:pPr>
        <w:pStyle w:val="BodyText"/>
        <w:numPr>
          <w:ilvl w:val="0"/>
          <w:numId w:val="25"/>
        </w:numPr>
        <w:tabs>
          <w:tab w:val="left" w:pos="1123"/>
        </w:tabs>
        <w:spacing w:line="266" w:lineRule="auto"/>
        <w:ind w:firstLine="740"/>
        <w:jc w:val="both"/>
      </w:pPr>
      <w:bookmarkStart w:id="133" w:name="bookmark133"/>
      <w:bookmarkEnd w:id="133"/>
      <w:r>
        <w:t>Quản lý, khai thác và công bố dữ liệu thống kê về thanh niên, chỉ số phát triển thanh niên tại địa phương theo quy định của pháp luật.</w:t>
      </w:r>
    </w:p>
    <w:p w14:paraId="3DA82D86" w14:textId="77777777" w:rsidR="00AC4FC7" w:rsidRDefault="00000000">
      <w:pPr>
        <w:pStyle w:val="BodyText"/>
        <w:numPr>
          <w:ilvl w:val="0"/>
          <w:numId w:val="5"/>
        </w:numPr>
        <w:tabs>
          <w:tab w:val="left" w:pos="1211"/>
        </w:tabs>
        <w:spacing w:line="262" w:lineRule="auto"/>
        <w:ind w:firstLine="740"/>
        <w:jc w:val="both"/>
      </w:pPr>
      <w:bookmarkStart w:id="134" w:name="bookmark134"/>
      <w:bookmarkEnd w:id="134"/>
      <w:r>
        <w:t>về thi đua, khen thưởng:</w:t>
      </w:r>
    </w:p>
    <w:p w14:paraId="77E748F0" w14:textId="77777777" w:rsidR="00AC4FC7" w:rsidRDefault="00000000">
      <w:pPr>
        <w:pStyle w:val="BodyText"/>
        <w:numPr>
          <w:ilvl w:val="0"/>
          <w:numId w:val="26"/>
        </w:numPr>
        <w:tabs>
          <w:tab w:val="left" w:pos="1095"/>
        </w:tabs>
        <w:spacing w:line="262" w:lineRule="auto"/>
        <w:ind w:firstLine="740"/>
        <w:jc w:val="both"/>
      </w:pPr>
      <w:bookmarkStart w:id="135" w:name="bookmark135"/>
      <w:bookmarkEnd w:id="135"/>
      <w:r>
        <w:t>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7EE62887" w14:textId="77777777" w:rsidR="00AC4FC7" w:rsidRDefault="00000000">
      <w:pPr>
        <w:pStyle w:val="BodyText"/>
        <w:numPr>
          <w:ilvl w:val="0"/>
          <w:numId w:val="26"/>
        </w:numPr>
        <w:tabs>
          <w:tab w:val="left" w:pos="1119"/>
        </w:tabs>
        <w:spacing w:line="262" w:lineRule="auto"/>
        <w:ind w:firstLine="740"/>
        <w:jc w:val="both"/>
      </w:pPr>
      <w:bookmarkStart w:id="136" w:name="bookmark136"/>
      <w:bookmarkEnd w:id="136"/>
      <w:r>
        <w:t>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5EADC14C" w14:textId="77777777" w:rsidR="00AC4FC7" w:rsidRDefault="00000000">
      <w:pPr>
        <w:pStyle w:val="BodyText"/>
        <w:numPr>
          <w:ilvl w:val="0"/>
          <w:numId w:val="26"/>
        </w:numPr>
        <w:tabs>
          <w:tab w:val="left" w:pos="1123"/>
        </w:tabs>
        <w:spacing w:line="259" w:lineRule="auto"/>
        <w:ind w:firstLine="740"/>
        <w:jc w:val="both"/>
      </w:pPr>
      <w:bookmarkStart w:id="137" w:name="bookmark137"/>
      <w:bookmarkEnd w:id="137"/>
      <w:r>
        <w:t>Thấm định hồ sơ đề nghị khen thưởng của các cơ quan, to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4ADD5CFF" w14:textId="77777777" w:rsidR="00AC4FC7" w:rsidRDefault="00000000">
      <w:pPr>
        <w:pStyle w:val="BodyText"/>
        <w:numPr>
          <w:ilvl w:val="0"/>
          <w:numId w:val="26"/>
        </w:numPr>
        <w:tabs>
          <w:tab w:val="left" w:pos="1119"/>
        </w:tabs>
        <w:spacing w:line="262" w:lineRule="auto"/>
        <w:ind w:firstLine="740"/>
        <w:jc w:val="both"/>
      </w:pPr>
      <w:bookmarkStart w:id="138" w:name="bookmark138"/>
      <w:bookmarkEnd w:id="138"/>
      <w:r>
        <w:t>Tham mưu, giúp ủy ban nhân dân tỉnh tổ chức thực hiện việc trao tặng, đón nhận các danh hiệu thi đua và hình thức khen thưởng; quản lý, cấp phát, thu hồi, cấp đối, cấp lại hiện vật khen thưởng theo quy định của pháp luật.</w:t>
      </w:r>
    </w:p>
    <w:p w14:paraId="29457B0E" w14:textId="77777777" w:rsidR="00AC4FC7" w:rsidRDefault="00000000">
      <w:pPr>
        <w:pStyle w:val="BodyText"/>
        <w:spacing w:line="259" w:lineRule="auto"/>
        <w:ind w:firstLine="740"/>
        <w:jc w:val="both"/>
      </w:pPr>
      <w:r>
        <w:t>đ) Quản lý, lưu trữ hồ sơ khen thưởng; xây dựng và quản lý cơ sở dữ liệu về thi đua, khen thưởng; xây dựng, quản lý và sử dụng Quỹ thi đua, khen thưởng theo quy định của pháp luật và phân cấp quản lý của úy ban nhân dân tỉnh.</w:t>
      </w:r>
    </w:p>
    <w:p w14:paraId="698E8872" w14:textId="77777777" w:rsidR="00AC4FC7" w:rsidRDefault="00000000">
      <w:pPr>
        <w:pStyle w:val="BodyText"/>
        <w:numPr>
          <w:ilvl w:val="0"/>
          <w:numId w:val="26"/>
        </w:numPr>
        <w:tabs>
          <w:tab w:val="left" w:pos="1129"/>
        </w:tabs>
        <w:spacing w:line="262" w:lineRule="auto"/>
        <w:ind w:firstLine="740"/>
        <w:jc w:val="both"/>
      </w:pPr>
      <w:bookmarkStart w:id="139" w:name="bookmark139"/>
      <w:bookmarkEnd w:id="139"/>
      <w:r>
        <w:t>Làm nhiệm vụ thường trực Hội đồng Thi đua - Khen thưởng tỉnh.</w:t>
      </w:r>
    </w:p>
    <w:p w14:paraId="1C157EBE" w14:textId="77777777" w:rsidR="00AC4FC7" w:rsidRDefault="00000000">
      <w:pPr>
        <w:pStyle w:val="BodyText"/>
        <w:numPr>
          <w:ilvl w:val="0"/>
          <w:numId w:val="5"/>
        </w:numPr>
        <w:tabs>
          <w:tab w:val="left" w:pos="1211"/>
        </w:tabs>
        <w:spacing w:line="262" w:lineRule="auto"/>
        <w:ind w:firstLine="740"/>
        <w:jc w:val="both"/>
      </w:pPr>
      <w:bookmarkStart w:id="140" w:name="bookmark140"/>
      <w:bookmarkEnd w:id="140"/>
      <w:r>
        <w:t>về lĩnh vực việc làm:</w:t>
      </w:r>
    </w:p>
    <w:p w14:paraId="7FAC0620" w14:textId="77777777" w:rsidR="00AC4FC7" w:rsidRDefault="00000000">
      <w:pPr>
        <w:pStyle w:val="BodyText"/>
        <w:numPr>
          <w:ilvl w:val="0"/>
          <w:numId w:val="27"/>
        </w:numPr>
        <w:tabs>
          <w:tab w:val="left" w:pos="1095"/>
        </w:tabs>
        <w:spacing w:line="257" w:lineRule="auto"/>
        <w:ind w:firstLine="740"/>
        <w:jc w:val="both"/>
      </w:pPr>
      <w:bookmarkStart w:id="141" w:name="bookmark141"/>
      <w:bookmarkEnd w:id="141"/>
      <w:r>
        <w:t>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0574084B" w14:textId="77777777" w:rsidR="00AC4FC7" w:rsidRDefault="00000000">
      <w:pPr>
        <w:pStyle w:val="BodyText"/>
        <w:numPr>
          <w:ilvl w:val="0"/>
          <w:numId w:val="27"/>
        </w:numPr>
        <w:tabs>
          <w:tab w:val="left" w:pos="1114"/>
        </w:tabs>
        <w:spacing w:line="254" w:lineRule="auto"/>
        <w:ind w:firstLine="740"/>
        <w:jc w:val="both"/>
      </w:pPr>
      <w:bookmarkStart w:id="142" w:name="bookmark142"/>
      <w:bookmarkEnd w:id="142"/>
      <w:r>
        <w:t>Hướng dẫn và thực hiện chính sách hỗ trợ tạo việc làm, chính sách bảo hiểm thất nghiệp theo quy định của pháp luật.</w:t>
      </w:r>
    </w:p>
    <w:p w14:paraId="4F6ED2BA" w14:textId="77777777" w:rsidR="00AC4FC7" w:rsidRDefault="00000000">
      <w:pPr>
        <w:pStyle w:val="BodyText"/>
        <w:numPr>
          <w:ilvl w:val="0"/>
          <w:numId w:val="27"/>
        </w:numPr>
        <w:tabs>
          <w:tab w:val="left" w:pos="1089"/>
        </w:tabs>
        <w:spacing w:line="259" w:lineRule="auto"/>
        <w:ind w:firstLine="760"/>
        <w:jc w:val="both"/>
      </w:pPr>
      <w:bookmarkStart w:id="143" w:name="bookmark143"/>
      <w:bookmarkEnd w:id="143"/>
      <w:r>
        <w:t xml:space="preserve">Quản lý nhà nước đối với các tổ chức dịch vụ việc làm theo quy định của pháp luật; tổ </w:t>
      </w:r>
      <w:r>
        <w:lastRenderedPageBreak/>
        <w:t>chức cấp, gia hạn, cấp lại hoặc thu hồi giấy phép hoạt động dịch vụ việc làm của doanh nghiệp hoạt động dịch vụ việc làm theo quy định của pháp luật và theo phân công hoặc ủy quyền của ủy ban nhân dân tỉnh.</w:t>
      </w:r>
    </w:p>
    <w:p w14:paraId="69970D39" w14:textId="77777777" w:rsidR="00AC4FC7" w:rsidRDefault="00000000">
      <w:pPr>
        <w:pStyle w:val="BodyText"/>
        <w:numPr>
          <w:ilvl w:val="0"/>
          <w:numId w:val="27"/>
        </w:numPr>
        <w:tabs>
          <w:tab w:val="left" w:pos="1104"/>
        </w:tabs>
        <w:spacing w:line="262" w:lineRule="auto"/>
        <w:ind w:firstLine="760"/>
        <w:jc w:val="both"/>
      </w:pPr>
      <w:bookmarkStart w:id="144" w:name="bookmark144"/>
      <w:bookmarkEnd w:id="144"/>
      <w:r>
        <w:t>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62E333DF" w14:textId="77777777" w:rsidR="00AC4FC7" w:rsidRDefault="00000000">
      <w:pPr>
        <w:pStyle w:val="BodyText"/>
        <w:spacing w:line="262" w:lineRule="auto"/>
        <w:ind w:firstLine="760"/>
        <w:jc w:val="both"/>
      </w:pPr>
      <w:r>
        <w:t>đ) Quản lý tổ chức được Sở Nội vụ phân cấp, ủy quyền, giao nhiệm vụ, đặt hàng hoặc đấu thầu về tuyển dụng, quản lý người lao động Việt Nam làm việc cho tổ chức, cá nhân nước ngoài.</w:t>
      </w:r>
    </w:p>
    <w:p w14:paraId="4149EEFE" w14:textId="77777777" w:rsidR="00AC4FC7" w:rsidRDefault="00000000">
      <w:pPr>
        <w:pStyle w:val="BodyText"/>
        <w:numPr>
          <w:ilvl w:val="0"/>
          <w:numId w:val="27"/>
        </w:numPr>
        <w:tabs>
          <w:tab w:val="left" w:pos="1108"/>
        </w:tabs>
        <w:spacing w:line="259" w:lineRule="auto"/>
        <w:ind w:firstLine="760"/>
        <w:jc w:val="both"/>
      </w:pPr>
      <w:bookmarkStart w:id="145" w:name="bookmark145"/>
      <w:bookmarkEnd w:id="145"/>
      <w:r>
        <w:t>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4C625F36" w14:textId="77777777" w:rsidR="00AC4FC7" w:rsidRDefault="00000000">
      <w:pPr>
        <w:pStyle w:val="BodyText"/>
        <w:numPr>
          <w:ilvl w:val="0"/>
          <w:numId w:val="5"/>
        </w:numPr>
        <w:tabs>
          <w:tab w:val="left" w:pos="1209"/>
        </w:tabs>
        <w:spacing w:line="266" w:lineRule="auto"/>
        <w:ind w:firstLine="760"/>
        <w:jc w:val="both"/>
      </w:pPr>
      <w:bookmarkStart w:id="146" w:name="bookmark146"/>
      <w:bookmarkEnd w:id="146"/>
      <w:r>
        <w:rPr>
          <w:sz w:val="34"/>
          <w:szCs w:val="34"/>
        </w:rPr>
        <w:t xml:space="preserve">về </w:t>
      </w:r>
      <w:r>
        <w:t>lĩnh vực người lao động Việt Nam đi làm việc ở nước ngoài theo hợp đồng:</w:t>
      </w:r>
    </w:p>
    <w:p w14:paraId="74EB8BC2" w14:textId="77777777" w:rsidR="00AC4FC7" w:rsidRDefault="00000000">
      <w:pPr>
        <w:pStyle w:val="BodyText"/>
        <w:numPr>
          <w:ilvl w:val="0"/>
          <w:numId w:val="28"/>
        </w:numPr>
        <w:tabs>
          <w:tab w:val="left" w:pos="1080"/>
        </w:tabs>
        <w:spacing w:line="262" w:lineRule="auto"/>
        <w:ind w:firstLine="760"/>
        <w:jc w:val="both"/>
      </w:pPr>
      <w:bookmarkStart w:id="147" w:name="bookmark147"/>
      <w:bookmarkEnd w:id="147"/>
      <w:r>
        <w:t>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0B5D75F5" w14:textId="77777777" w:rsidR="00AC4FC7" w:rsidRDefault="00000000">
      <w:pPr>
        <w:pStyle w:val="BodyText"/>
        <w:numPr>
          <w:ilvl w:val="0"/>
          <w:numId w:val="28"/>
        </w:numPr>
        <w:tabs>
          <w:tab w:val="left" w:pos="1099"/>
        </w:tabs>
        <w:spacing w:line="262" w:lineRule="auto"/>
        <w:ind w:firstLine="760"/>
        <w:jc w:val="both"/>
      </w:pPr>
      <w:bookmarkStart w:id="148" w:name="bookmark148"/>
      <w:bookmarkEnd w:id="148"/>
      <w:r>
        <w:t>Xác nhận việc đăng ký hợp đồng nhận lao động thực tập đối với doanh nghiệp đưa người lao động Việt Nam đi đào tạo, nâng cao trình độ, kỹ năng nghê ở nước ngoài có thời gian dưới 90 ngày; xác nhận việc đăng ký hợp đông lao động đối với người lao động Việt Nam đi làm việc ở nước ngoài theo hợp đồng lao động trực tiếp giao kết.</w:t>
      </w:r>
    </w:p>
    <w:p w14:paraId="1B8301D0" w14:textId="77777777" w:rsidR="00AC4FC7" w:rsidRDefault="00000000">
      <w:pPr>
        <w:pStyle w:val="BodyText"/>
        <w:numPr>
          <w:ilvl w:val="0"/>
          <w:numId w:val="28"/>
        </w:numPr>
        <w:tabs>
          <w:tab w:val="left" w:pos="1104"/>
        </w:tabs>
        <w:spacing w:line="259" w:lineRule="auto"/>
        <w:ind w:firstLine="760"/>
        <w:jc w:val="both"/>
      </w:pPr>
      <w:bookmarkStart w:id="149" w:name="bookmark149"/>
      <w:bookmarkEnd w:id="149"/>
      <w:r>
        <w:t>Cung cấp thông tin về thị trường lao động, nhu cầu tuyển dụng của người sử dụng lao động để người lao động sau khi kết thúc hợp đồng ở nước ngoài về nước lựa chọn việc làm phù họp với kiến thức, kỹ năng, kinh nghiệm, trình độ nghề nghiệp được tích lũy sau quá trình làm việc ở nước ngoài.</w:t>
      </w:r>
    </w:p>
    <w:p w14:paraId="0BE938D2" w14:textId="77777777" w:rsidR="00AC4FC7" w:rsidRDefault="00000000">
      <w:pPr>
        <w:pStyle w:val="BodyText"/>
        <w:numPr>
          <w:ilvl w:val="0"/>
          <w:numId w:val="28"/>
        </w:numPr>
        <w:tabs>
          <w:tab w:val="left" w:pos="1104"/>
        </w:tabs>
        <w:spacing w:line="266" w:lineRule="auto"/>
        <w:ind w:firstLine="760"/>
        <w:jc w:val="both"/>
      </w:pPr>
      <w:bookmarkStart w:id="150" w:name="bookmark150"/>
      <w:bookmarkEnd w:id="150"/>
      <w:r>
        <w:t>Hỗ trợ người lao động sau khi về nước tiếp cận dịch vụ tư vấn tâm lý xã hội tự nguyện nhằm hòa nhập xã hội.</w:t>
      </w:r>
    </w:p>
    <w:p w14:paraId="0D3582DE" w14:textId="77777777" w:rsidR="00AC4FC7" w:rsidRDefault="00000000">
      <w:pPr>
        <w:pStyle w:val="BodyText"/>
        <w:numPr>
          <w:ilvl w:val="0"/>
          <w:numId w:val="5"/>
        </w:numPr>
        <w:tabs>
          <w:tab w:val="left" w:pos="1176"/>
        </w:tabs>
        <w:spacing w:line="262" w:lineRule="auto"/>
        <w:ind w:firstLine="720"/>
        <w:jc w:val="both"/>
      </w:pPr>
      <w:bookmarkStart w:id="151" w:name="bookmark151"/>
      <w:bookmarkEnd w:id="151"/>
      <w:r>
        <w:rPr>
          <w:sz w:val="34"/>
          <w:szCs w:val="34"/>
        </w:rPr>
        <w:t xml:space="preserve">về </w:t>
      </w:r>
      <w:r>
        <w:t>lĩnh vực lao động, tiền lưong:</w:t>
      </w:r>
    </w:p>
    <w:p w14:paraId="58EA496D" w14:textId="77777777" w:rsidR="00AC4FC7" w:rsidRDefault="00000000">
      <w:pPr>
        <w:pStyle w:val="BodyText"/>
        <w:numPr>
          <w:ilvl w:val="0"/>
          <w:numId w:val="29"/>
        </w:numPr>
        <w:tabs>
          <w:tab w:val="left" w:pos="1080"/>
        </w:tabs>
        <w:spacing w:line="257" w:lineRule="auto"/>
        <w:ind w:firstLine="760"/>
        <w:jc w:val="both"/>
      </w:pPr>
      <w:bookmarkStart w:id="152" w:name="bookmark152"/>
      <w:bookmarkEnd w:id="152"/>
      <w:r>
        <w:t>Hướng dẫn và tổ chức thực hiện các quy định của pháp luật về họp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đối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14:paraId="2F0FBF14" w14:textId="77777777" w:rsidR="00AC4FC7" w:rsidRDefault="00000000">
      <w:pPr>
        <w:pStyle w:val="BodyText"/>
        <w:numPr>
          <w:ilvl w:val="0"/>
          <w:numId w:val="29"/>
        </w:numPr>
        <w:tabs>
          <w:tab w:val="left" w:pos="1099"/>
        </w:tabs>
        <w:spacing w:line="276" w:lineRule="auto"/>
        <w:ind w:firstLine="760"/>
        <w:jc w:val="both"/>
      </w:pPr>
      <w:bookmarkStart w:id="153" w:name="bookmark153"/>
      <w:bookmarkEnd w:id="153"/>
      <w:r>
        <w:t>Hướng dẫn thực hiện các quy định của pháp luật về chế độ tiền lương trong khu vực sản xuất kinh doanh.</w:t>
      </w:r>
    </w:p>
    <w:p w14:paraId="0A222C00" w14:textId="77777777" w:rsidR="00AC4FC7" w:rsidRDefault="00000000">
      <w:pPr>
        <w:pStyle w:val="BodyText"/>
        <w:numPr>
          <w:ilvl w:val="0"/>
          <w:numId w:val="29"/>
        </w:numPr>
        <w:tabs>
          <w:tab w:val="left" w:pos="1101"/>
        </w:tabs>
        <w:spacing w:after="100" w:line="286" w:lineRule="auto"/>
        <w:ind w:firstLine="720"/>
        <w:jc w:val="both"/>
      </w:pPr>
      <w:bookmarkStart w:id="154" w:name="bookmark154"/>
      <w:bookmarkEnd w:id="154"/>
      <w:r>
        <w:t>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14:paraId="5BFEA549" w14:textId="77777777" w:rsidR="00AC4FC7" w:rsidRDefault="00000000">
      <w:pPr>
        <w:pStyle w:val="BodyText"/>
        <w:numPr>
          <w:ilvl w:val="0"/>
          <w:numId w:val="29"/>
        </w:numPr>
        <w:tabs>
          <w:tab w:val="left" w:pos="1106"/>
        </w:tabs>
        <w:spacing w:after="100" w:line="286" w:lineRule="auto"/>
        <w:ind w:firstLine="720"/>
        <w:jc w:val="both"/>
      </w:pPr>
      <w:bookmarkStart w:id="155" w:name="bookmark155"/>
      <w:bookmarkEnd w:id="155"/>
      <w:r>
        <w:t>Hướng dẫn và tổ chức thực hiện các quy định của pháp luật về cho thuê lại lao động tại địa phương.</w:t>
      </w:r>
    </w:p>
    <w:p w14:paraId="5317BE94" w14:textId="77777777" w:rsidR="00AC4FC7" w:rsidRDefault="00000000">
      <w:pPr>
        <w:pStyle w:val="BodyText"/>
        <w:spacing w:after="100" w:line="283" w:lineRule="auto"/>
        <w:ind w:firstLine="720"/>
        <w:jc w:val="both"/>
      </w:pPr>
      <w:r>
        <w:t xml:space="preserve">đ) Hướng dẫn và tổ chức thực hiện các quy định của pháp luật lao động về việc đăng ký </w:t>
      </w:r>
      <w:r>
        <w:lastRenderedPageBreak/>
        <w:t>và quản lý nhà nước đối với tổ chức và hoạt động của các tố chức của người lao động tại doanh nghiệp theo quy định của pháp luật và theo phân công hoặc ủy quyền của úy ban nhân dân tỉnh.</w:t>
      </w:r>
    </w:p>
    <w:p w14:paraId="50F72488" w14:textId="77777777" w:rsidR="00AC4FC7" w:rsidRDefault="00000000">
      <w:pPr>
        <w:pStyle w:val="BodyText"/>
        <w:numPr>
          <w:ilvl w:val="0"/>
          <w:numId w:val="5"/>
        </w:numPr>
        <w:tabs>
          <w:tab w:val="left" w:pos="1221"/>
        </w:tabs>
        <w:spacing w:after="100" w:line="283" w:lineRule="auto"/>
        <w:ind w:firstLine="720"/>
        <w:jc w:val="both"/>
      </w:pPr>
      <w:bookmarkStart w:id="156" w:name="bookmark156"/>
      <w:bookmarkEnd w:id="156"/>
      <w:r>
        <w:rPr>
          <w:sz w:val="34"/>
          <w:szCs w:val="34"/>
        </w:rPr>
        <w:t xml:space="preserve">về </w:t>
      </w:r>
      <w:r>
        <w:t>lĩnh vực bảo hiếm xã hội:</w:t>
      </w:r>
    </w:p>
    <w:p w14:paraId="34415D68" w14:textId="77777777" w:rsidR="00AC4FC7" w:rsidRDefault="00000000">
      <w:pPr>
        <w:pStyle w:val="BodyText"/>
        <w:numPr>
          <w:ilvl w:val="0"/>
          <w:numId w:val="30"/>
        </w:numPr>
        <w:tabs>
          <w:tab w:val="left" w:pos="1101"/>
        </w:tabs>
        <w:spacing w:after="100" w:line="276" w:lineRule="auto"/>
        <w:ind w:firstLine="720"/>
        <w:jc w:val="both"/>
      </w:pPr>
      <w:bookmarkStart w:id="157" w:name="bookmark157"/>
      <w:bookmarkEnd w:id="157"/>
      <w:r>
        <w:t>Hướng dẫn và tổ chức thực hiện các quy định của pháp luật về bảo hiểm xã hội trong phạm vi địa phương theo quy định của pháp luật và theo phân công hoặc ủy quyền của ủy ban nhân tỉnh.</w:t>
      </w:r>
    </w:p>
    <w:p w14:paraId="4AA93D1E" w14:textId="77777777" w:rsidR="00AC4FC7" w:rsidRDefault="00000000">
      <w:pPr>
        <w:pStyle w:val="BodyText"/>
        <w:numPr>
          <w:ilvl w:val="0"/>
          <w:numId w:val="30"/>
        </w:numPr>
        <w:tabs>
          <w:tab w:val="left" w:pos="1115"/>
        </w:tabs>
        <w:spacing w:after="100" w:line="283" w:lineRule="auto"/>
        <w:ind w:firstLine="720"/>
        <w:jc w:val="both"/>
      </w:pPr>
      <w:bookmarkStart w:id="158" w:name="bookmark158"/>
      <w:bookmarkEnd w:id="158"/>
      <w:r>
        <w:t>Tham mưu cho ủy ban nhân dân tỉnh kiến nghị trong đó đề xuất phương án xử lý (nếu có) với các bộ, ngành có liên quan giải quyết những vấn đề về bảo hiểm xã hội thuộc thẩm quyền.</w:t>
      </w:r>
    </w:p>
    <w:p w14:paraId="599A75AC" w14:textId="77777777" w:rsidR="00AC4FC7" w:rsidRDefault="00000000">
      <w:pPr>
        <w:pStyle w:val="BodyText"/>
        <w:numPr>
          <w:ilvl w:val="0"/>
          <w:numId w:val="30"/>
        </w:numPr>
        <w:tabs>
          <w:tab w:val="left" w:pos="1120"/>
        </w:tabs>
        <w:spacing w:after="100" w:line="276" w:lineRule="auto"/>
        <w:ind w:firstLine="720"/>
        <w:jc w:val="both"/>
      </w:pPr>
      <w:bookmarkStart w:id="159" w:name="bookmark159"/>
      <w:bookmarkEnd w:id="159"/>
      <w:r>
        <w:t>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14:paraId="15A13628" w14:textId="77777777" w:rsidR="00AC4FC7" w:rsidRDefault="00000000">
      <w:pPr>
        <w:pStyle w:val="BodyText"/>
        <w:numPr>
          <w:ilvl w:val="0"/>
          <w:numId w:val="30"/>
        </w:numPr>
        <w:tabs>
          <w:tab w:val="left" w:pos="1125"/>
        </w:tabs>
        <w:spacing w:after="100" w:line="276" w:lineRule="auto"/>
        <w:ind w:firstLine="720"/>
        <w:jc w:val="both"/>
      </w:pPr>
      <w:bookmarkStart w:id="160" w:name="bookmark160"/>
      <w:bookmarkEnd w:id="160"/>
      <w:r>
        <w:t>Chủ trì, phối họp với cơ quan Bảo hiểm xã hội và các cơ quan có liên quan triển khai tổ chức thực hiện tuyên truyền bảo hiểm xã hội trên địa bàn phù họp với đặc điểm của từng nhóm đối tượng tại địa phương trên cơ sở Ke hoạch tuyên truyền bảo hiểm xã hội theo từng giai đoạn do Bộ Nội vụ phê duyệt.</w:t>
      </w:r>
    </w:p>
    <w:p w14:paraId="64A75ADF" w14:textId="77777777" w:rsidR="00AC4FC7" w:rsidRDefault="00000000">
      <w:pPr>
        <w:pStyle w:val="BodyText"/>
        <w:numPr>
          <w:ilvl w:val="0"/>
          <w:numId w:val="5"/>
        </w:numPr>
        <w:tabs>
          <w:tab w:val="left" w:pos="1226"/>
        </w:tabs>
        <w:spacing w:after="100" w:line="283" w:lineRule="auto"/>
        <w:ind w:firstLine="720"/>
        <w:jc w:val="both"/>
      </w:pPr>
      <w:bookmarkStart w:id="161" w:name="bookmark161"/>
      <w:bookmarkEnd w:id="161"/>
      <w:r>
        <w:rPr>
          <w:sz w:val="34"/>
          <w:szCs w:val="34"/>
        </w:rPr>
        <w:t xml:space="preserve">về </w:t>
      </w:r>
      <w:r>
        <w:t>lĩnh vực an toàn, vệ sinh lao động:</w:t>
      </w:r>
    </w:p>
    <w:p w14:paraId="0355FBA6" w14:textId="77777777" w:rsidR="00AC4FC7" w:rsidRDefault="00000000">
      <w:pPr>
        <w:pStyle w:val="BodyText"/>
        <w:numPr>
          <w:ilvl w:val="0"/>
          <w:numId w:val="31"/>
        </w:numPr>
        <w:tabs>
          <w:tab w:val="left" w:pos="1096"/>
        </w:tabs>
        <w:spacing w:after="100" w:line="283" w:lineRule="auto"/>
        <w:ind w:firstLine="720"/>
        <w:jc w:val="both"/>
      </w:pPr>
      <w:bookmarkStart w:id="162" w:name="bookmark162"/>
      <w:bookmarkEnd w:id="162"/>
      <w:r>
        <w:t>Hướng dẫn và tổ chức thực hiện các quy định của pháp luật về an toàn, vệ sinh lao động; về thời giờ làm việc, thời giờ nghỉ ngơi trong phạm vi địa phương; Tháng hành động về an toàn, vệ sinh lao động.</w:t>
      </w:r>
    </w:p>
    <w:p w14:paraId="14A3D298" w14:textId="77777777" w:rsidR="00AC4FC7" w:rsidRDefault="00000000">
      <w:pPr>
        <w:pStyle w:val="BodyText"/>
        <w:numPr>
          <w:ilvl w:val="0"/>
          <w:numId w:val="31"/>
        </w:numPr>
        <w:tabs>
          <w:tab w:val="left" w:pos="1111"/>
        </w:tabs>
        <w:spacing w:after="100" w:line="276" w:lineRule="auto"/>
        <w:ind w:firstLine="720"/>
        <w:jc w:val="both"/>
      </w:pPr>
      <w:bookmarkStart w:id="163" w:name="bookmark163"/>
      <w:bookmarkEnd w:id="163"/>
      <w:r>
        <w:t>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w:t>
      </w:r>
    </w:p>
    <w:p w14:paraId="6BD2C90A" w14:textId="77777777" w:rsidR="00AC4FC7" w:rsidRDefault="00000000">
      <w:pPr>
        <w:pStyle w:val="BodyText"/>
        <w:numPr>
          <w:ilvl w:val="0"/>
          <w:numId w:val="31"/>
        </w:numPr>
        <w:tabs>
          <w:tab w:val="left" w:pos="1125"/>
        </w:tabs>
        <w:spacing w:after="100" w:line="283" w:lineRule="auto"/>
        <w:ind w:firstLine="720"/>
        <w:jc w:val="both"/>
      </w:pPr>
      <w:bookmarkStart w:id="164" w:name="bookmark164"/>
      <w:bookmarkEnd w:id="164"/>
      <w:r>
        <w:t>Hướng dẫn về công tác kiểm định kỹ thuật an toàn lao động; tiếp nhận tài liệu và xác nhận việc khai báo, sử dụng các loại máy, thiết bị vật tư có yêu cầu nghiêm ngặt về an toàn lao động.</w:t>
      </w:r>
    </w:p>
    <w:p w14:paraId="10776AD7" w14:textId="77777777" w:rsidR="00AC4FC7" w:rsidRDefault="00000000">
      <w:pPr>
        <w:pStyle w:val="BodyText"/>
        <w:numPr>
          <w:ilvl w:val="0"/>
          <w:numId w:val="31"/>
        </w:numPr>
        <w:tabs>
          <w:tab w:val="left" w:pos="1115"/>
        </w:tabs>
        <w:spacing w:after="100" w:line="271" w:lineRule="auto"/>
        <w:ind w:firstLine="720"/>
        <w:jc w:val="both"/>
      </w:pPr>
      <w:bookmarkStart w:id="165" w:name="bookmark165"/>
      <w:bookmarkEnd w:id="165"/>
      <w:r>
        <w:t>Chủ trì, phối họp tổ chức điều tra tai nạn lao động chết người, tai nạn lao động làm bị thương nặng từ 02 người lao động trở lên; điều tra lại các vụ tai nạn lao động và phối họp với ngành y tế điều tra bệnh nghề nghiệp theo đề nghị của cơ quan bảo hiểm xã hội.</w:t>
      </w:r>
    </w:p>
    <w:p w14:paraId="504A644A" w14:textId="77777777" w:rsidR="00AC4FC7" w:rsidRDefault="00000000">
      <w:pPr>
        <w:pStyle w:val="BodyText"/>
        <w:spacing w:line="276" w:lineRule="auto"/>
        <w:ind w:firstLine="780"/>
        <w:jc w:val="both"/>
      </w:pPr>
      <w: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14:paraId="50F64ED6" w14:textId="77777777" w:rsidR="00AC4FC7" w:rsidRDefault="00000000">
      <w:pPr>
        <w:pStyle w:val="BodyText"/>
        <w:numPr>
          <w:ilvl w:val="0"/>
          <w:numId w:val="31"/>
        </w:numPr>
        <w:tabs>
          <w:tab w:val="left" w:pos="1111"/>
        </w:tabs>
        <w:spacing w:line="276" w:lineRule="auto"/>
        <w:ind w:firstLine="780"/>
        <w:jc w:val="both"/>
      </w:pPr>
      <w:bookmarkStart w:id="166" w:name="bookmark166"/>
      <w:bookmarkEnd w:id="166"/>
      <w:r>
        <w:t>Tiếp nhận tài liệu thông báo việc tổ chức làm thêm từ trên 200 giờ đến 300 giờ trong một năm của doanh nghiệp, cơ quan, tổ chức, cá nhân có sử dụng lao động trên địa bàn quản lý.</w:t>
      </w:r>
    </w:p>
    <w:p w14:paraId="143B4D6C" w14:textId="77777777" w:rsidR="00AC4FC7" w:rsidRDefault="00000000">
      <w:pPr>
        <w:pStyle w:val="BodyText"/>
        <w:numPr>
          <w:ilvl w:val="0"/>
          <w:numId w:val="5"/>
        </w:numPr>
        <w:tabs>
          <w:tab w:val="left" w:pos="1291"/>
        </w:tabs>
        <w:spacing w:line="271" w:lineRule="auto"/>
        <w:ind w:firstLine="780"/>
        <w:jc w:val="both"/>
      </w:pPr>
      <w:bookmarkStart w:id="167" w:name="bookmark167"/>
      <w:bookmarkEnd w:id="167"/>
      <w:r>
        <w:rPr>
          <w:sz w:val="34"/>
          <w:szCs w:val="34"/>
        </w:rPr>
        <w:t xml:space="preserve">về </w:t>
      </w:r>
      <w:r>
        <w:t>lĩnh vực người có công:</w:t>
      </w:r>
    </w:p>
    <w:p w14:paraId="4215EE5E" w14:textId="77777777" w:rsidR="00AC4FC7" w:rsidRDefault="00000000">
      <w:pPr>
        <w:pStyle w:val="BodyText"/>
        <w:numPr>
          <w:ilvl w:val="0"/>
          <w:numId w:val="32"/>
        </w:numPr>
        <w:tabs>
          <w:tab w:val="left" w:pos="1111"/>
        </w:tabs>
        <w:spacing w:line="276" w:lineRule="auto"/>
        <w:ind w:firstLine="780"/>
        <w:jc w:val="both"/>
      </w:pPr>
      <w:bookmarkStart w:id="168" w:name="bookmark168"/>
      <w:bookmarkEnd w:id="168"/>
      <w:r>
        <w:t>Hướng dẫn và tổ chức thực hiện các quy định của pháp luật đối với người có công với cách mạng và thân nhân của người có công với cách mạng.</w:t>
      </w:r>
    </w:p>
    <w:p w14:paraId="5E666696" w14:textId="77777777" w:rsidR="00AC4FC7" w:rsidRDefault="00000000">
      <w:pPr>
        <w:pStyle w:val="BodyText"/>
        <w:numPr>
          <w:ilvl w:val="0"/>
          <w:numId w:val="32"/>
        </w:numPr>
        <w:tabs>
          <w:tab w:val="left" w:pos="1130"/>
        </w:tabs>
        <w:spacing w:line="271" w:lineRule="auto"/>
        <w:ind w:firstLine="780"/>
        <w:jc w:val="both"/>
      </w:pPr>
      <w:bookmarkStart w:id="169" w:name="bookmark169"/>
      <w:bookmarkEnd w:id="169"/>
      <w:r>
        <w:lastRenderedPageBreak/>
        <w:t>Triển khai thực hiện quy hoạch hệ thống xã hội nuôi dưỡng, điều dưỡng người có công với cách mạng, các công trình ghi công liệt sĩ, mộ liệt sĩ; quản lý công trình ghi công liệt sĩ, mộ liệt sĩ theo phân cấp trên địa bàn.</w:t>
      </w:r>
    </w:p>
    <w:p w14:paraId="197A6B8D" w14:textId="77777777" w:rsidR="00AC4FC7" w:rsidRDefault="00000000">
      <w:pPr>
        <w:pStyle w:val="BodyText"/>
        <w:numPr>
          <w:ilvl w:val="0"/>
          <w:numId w:val="32"/>
        </w:numPr>
        <w:tabs>
          <w:tab w:val="left" w:pos="1139"/>
        </w:tabs>
        <w:spacing w:line="276" w:lineRule="auto"/>
        <w:ind w:firstLine="780"/>
        <w:jc w:val="both"/>
      </w:pPr>
      <w:bookmarkStart w:id="170" w:name="bookmark170"/>
      <w:bookmarkEnd w:id="170"/>
      <w:r>
        <w:t>Chủ trì, phối hợp tổ chức công tác tiếp nhận và an táng hài cốt liệt sĩ theo phân công hoặc phân cấp; thông tin, báo tin về mộ liệt sĩ; thăm viếng mộ liệt sĩ, di chuyển hài cốt liệt sĩ.</w:t>
      </w:r>
    </w:p>
    <w:p w14:paraId="087CB8A6" w14:textId="77777777" w:rsidR="00AC4FC7" w:rsidRDefault="00000000">
      <w:pPr>
        <w:pStyle w:val="BodyText"/>
        <w:numPr>
          <w:ilvl w:val="0"/>
          <w:numId w:val="32"/>
        </w:numPr>
        <w:tabs>
          <w:tab w:val="left" w:pos="1135"/>
        </w:tabs>
        <w:spacing w:line="269" w:lineRule="auto"/>
        <w:ind w:firstLine="780"/>
        <w:jc w:val="both"/>
      </w:pPr>
      <w:bookmarkStart w:id="171" w:name="bookmark171"/>
      <w:bookmarkEnd w:id="171"/>
      <w:r>
        <w:t>Quản lý đối tượng, hồ sơ đối tượng và kinh phí thực hiện các chính sách, chế độ ưu đãi đối với người có công với cách mạng và thân nhân của họ.</w:t>
      </w:r>
    </w:p>
    <w:p w14:paraId="33C4632A" w14:textId="77777777" w:rsidR="00AC4FC7" w:rsidRDefault="00000000">
      <w:pPr>
        <w:pStyle w:val="BodyText"/>
        <w:spacing w:line="276" w:lineRule="auto"/>
        <w:ind w:firstLine="780"/>
        <w:jc w:val="both"/>
      </w:pPr>
      <w:r>
        <w:t>đ) Hướng dẫn và tổ chức các phong trào “Đen ơn đáp nghĩa”; quản lý và sử dụng Quỹ “Đen ơn đáp nghĩa” cấp tỉnh.</w:t>
      </w:r>
    </w:p>
    <w:p w14:paraId="101D1834" w14:textId="77777777" w:rsidR="00AC4FC7" w:rsidRDefault="00000000">
      <w:pPr>
        <w:pStyle w:val="BodyText"/>
        <w:numPr>
          <w:ilvl w:val="0"/>
          <w:numId w:val="5"/>
        </w:numPr>
        <w:tabs>
          <w:tab w:val="left" w:pos="1295"/>
        </w:tabs>
        <w:spacing w:line="271" w:lineRule="auto"/>
        <w:ind w:firstLine="780"/>
        <w:jc w:val="both"/>
      </w:pPr>
      <w:bookmarkStart w:id="172" w:name="bookmark172"/>
      <w:bookmarkEnd w:id="172"/>
      <w:r>
        <w:rPr>
          <w:sz w:val="34"/>
          <w:szCs w:val="34"/>
        </w:rPr>
        <w:t xml:space="preserve">về </w:t>
      </w:r>
      <w:r>
        <w:t>lĩnh vực bình đẳng giới:</w:t>
      </w:r>
    </w:p>
    <w:p w14:paraId="4736437B" w14:textId="77777777" w:rsidR="00AC4FC7" w:rsidRDefault="00000000">
      <w:pPr>
        <w:pStyle w:val="BodyText"/>
        <w:numPr>
          <w:ilvl w:val="0"/>
          <w:numId w:val="33"/>
        </w:numPr>
        <w:tabs>
          <w:tab w:val="left" w:pos="1115"/>
        </w:tabs>
        <w:spacing w:line="271" w:lineRule="auto"/>
        <w:ind w:firstLine="780"/>
        <w:jc w:val="both"/>
      </w:pPr>
      <w:bookmarkStart w:id="173" w:name="bookmark173"/>
      <w:bookmarkEnd w:id="173"/>
      <w:r>
        <w:t>Hướng dẫn, tổ chức thực hiện và kiểm tra việc thực hiện các quy định pháp luật về bình đẳng giới và phòng ngừa, ứng phó với bạo lực trên cơ sở giới tại địa phương.</w:t>
      </w:r>
    </w:p>
    <w:p w14:paraId="07C78F31" w14:textId="77777777" w:rsidR="00AC4FC7" w:rsidRDefault="00000000">
      <w:pPr>
        <w:pStyle w:val="BodyText"/>
        <w:numPr>
          <w:ilvl w:val="0"/>
          <w:numId w:val="33"/>
        </w:numPr>
        <w:tabs>
          <w:tab w:val="left" w:pos="1139"/>
        </w:tabs>
        <w:spacing w:line="271" w:lineRule="auto"/>
        <w:ind w:firstLine="780"/>
        <w:jc w:val="both"/>
      </w:pPr>
      <w:bookmarkStart w:id="174" w:name="bookmark174"/>
      <w:bookmarkEnd w:id="174"/>
      <w:r>
        <w:t>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14:paraId="0DCD058C" w14:textId="77777777" w:rsidR="00AC4FC7" w:rsidRDefault="00000000">
      <w:pPr>
        <w:pStyle w:val="BodyText"/>
        <w:numPr>
          <w:ilvl w:val="0"/>
          <w:numId w:val="33"/>
        </w:numPr>
        <w:tabs>
          <w:tab w:val="left" w:pos="1139"/>
        </w:tabs>
        <w:spacing w:line="271" w:lineRule="auto"/>
        <w:ind w:firstLine="780"/>
        <w:jc w:val="both"/>
      </w:pPr>
      <w:bookmarkStart w:id="175" w:name="bookmark175"/>
      <w:bookmarkEnd w:id="175"/>
      <w:r>
        <w:t>Hướng dẫn và tổ chức thực hiện các chiến lược, chương trình, kế hoạch, mô hình, dự án về bình đắng giới; Tháng hành động vì bình đắng giới và phòng ngừa, ứng phó với bạo lực trên cơ sở giới.</w:t>
      </w:r>
    </w:p>
    <w:p w14:paraId="0D5A8EEC" w14:textId="77777777" w:rsidR="00AC4FC7" w:rsidRDefault="00000000">
      <w:pPr>
        <w:pStyle w:val="BodyText"/>
        <w:numPr>
          <w:ilvl w:val="0"/>
          <w:numId w:val="5"/>
        </w:numPr>
        <w:tabs>
          <w:tab w:val="left" w:pos="1240"/>
        </w:tabs>
        <w:spacing w:line="257" w:lineRule="auto"/>
        <w:ind w:firstLine="780"/>
        <w:jc w:val="both"/>
      </w:pPr>
      <w:bookmarkStart w:id="176" w:name="bookmark176"/>
      <w:bookmarkEnd w:id="176"/>
      <w:r>
        <w:t>Quản lý theo quy định của pháp luật đối với các doanh nghiệp, tố chức kinh tế tập thê, kinh tê tư nhân, các hội và các tô chức phi chính phủ thuộc phạm vi chuyên ngành, lĩnh vực.</w:t>
      </w:r>
    </w:p>
    <w:p w14:paraId="6629BD03" w14:textId="77777777" w:rsidR="00AC4FC7" w:rsidRDefault="00000000">
      <w:pPr>
        <w:pStyle w:val="BodyText"/>
        <w:numPr>
          <w:ilvl w:val="0"/>
          <w:numId w:val="5"/>
        </w:numPr>
        <w:tabs>
          <w:tab w:val="left" w:pos="1250"/>
        </w:tabs>
        <w:ind w:firstLine="780"/>
        <w:jc w:val="both"/>
      </w:pPr>
      <w:bookmarkStart w:id="177" w:name="bookmark177"/>
      <w:bookmarkEnd w:id="177"/>
      <w:r>
        <w:t>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6A450EA7" w14:textId="77777777" w:rsidR="00AC4FC7" w:rsidRDefault="00000000">
      <w:pPr>
        <w:pStyle w:val="BodyText"/>
        <w:numPr>
          <w:ilvl w:val="0"/>
          <w:numId w:val="5"/>
        </w:numPr>
        <w:tabs>
          <w:tab w:val="left" w:pos="1251"/>
        </w:tabs>
        <w:spacing w:line="276" w:lineRule="auto"/>
        <w:ind w:firstLine="760"/>
        <w:jc w:val="both"/>
      </w:pPr>
      <w:bookmarkStart w:id="178" w:name="bookmark178"/>
      <w:bookmarkEnd w:id="178"/>
      <w:r>
        <w:t>Thực hiện họp tác quốc tế về ngành, lĩnh vực quản lý và theo phân công hoặc ủy quyền của ủy ban nhân dân tỉnh.</w:t>
      </w:r>
    </w:p>
    <w:p w14:paraId="76501274" w14:textId="77777777" w:rsidR="00AC4FC7" w:rsidRDefault="00000000">
      <w:pPr>
        <w:pStyle w:val="BodyText"/>
        <w:numPr>
          <w:ilvl w:val="0"/>
          <w:numId w:val="5"/>
        </w:numPr>
        <w:tabs>
          <w:tab w:val="left" w:pos="1246"/>
        </w:tabs>
        <w:spacing w:line="269" w:lineRule="auto"/>
        <w:ind w:firstLine="760"/>
        <w:jc w:val="both"/>
      </w:pPr>
      <w:bookmarkStart w:id="179" w:name="bookmark179"/>
      <w:bookmarkEnd w:id="179"/>
      <w:r>
        <w:t>Hướng dẫn chuyên môn, nghiệp vụ thuộc ngành, lĩnh vực quản lý đối với Phòng chuyên môn thuộc ủy ban nhân dân cấp xã.</w:t>
      </w:r>
    </w:p>
    <w:p w14:paraId="78E0DAA8" w14:textId="77777777" w:rsidR="00AC4FC7" w:rsidRDefault="00000000">
      <w:pPr>
        <w:pStyle w:val="BodyText"/>
        <w:numPr>
          <w:ilvl w:val="0"/>
          <w:numId w:val="5"/>
        </w:numPr>
        <w:tabs>
          <w:tab w:val="left" w:pos="1246"/>
        </w:tabs>
        <w:spacing w:line="269" w:lineRule="auto"/>
        <w:ind w:firstLine="760"/>
        <w:jc w:val="both"/>
      </w:pPr>
      <w:bookmarkStart w:id="180" w:name="bookmark180"/>
      <w:bookmarkEnd w:id="180"/>
      <w:r>
        <w:t>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14:paraId="65315C3C" w14:textId="77777777" w:rsidR="00AC4FC7" w:rsidRDefault="00000000">
      <w:pPr>
        <w:pStyle w:val="BodyText"/>
        <w:numPr>
          <w:ilvl w:val="0"/>
          <w:numId w:val="5"/>
        </w:numPr>
        <w:tabs>
          <w:tab w:val="left" w:pos="1246"/>
        </w:tabs>
        <w:spacing w:line="266" w:lineRule="auto"/>
        <w:ind w:firstLine="760"/>
        <w:jc w:val="both"/>
      </w:pPr>
      <w:bookmarkStart w:id="181" w:name="bookmark181"/>
      <w:bookmarkEnd w:id="181"/>
      <w:r>
        <w:t>Triển khai thực hiện chương trình cải cách hành chính của Sở Nội vụ theo mục tiêu, chương trình cải cách hành chính của ủy ban nhân dân tỉnh.</w:t>
      </w:r>
    </w:p>
    <w:p w14:paraId="31AC57B8" w14:textId="77777777" w:rsidR="00AC4FC7" w:rsidRDefault="00000000">
      <w:pPr>
        <w:pStyle w:val="BodyText"/>
        <w:numPr>
          <w:ilvl w:val="0"/>
          <w:numId w:val="5"/>
        </w:numPr>
        <w:tabs>
          <w:tab w:val="left" w:pos="1256"/>
        </w:tabs>
        <w:spacing w:line="269" w:lineRule="auto"/>
        <w:ind w:firstLine="760"/>
        <w:jc w:val="both"/>
      </w:pPr>
      <w:bookmarkStart w:id="182" w:name="bookmark182"/>
      <w:bookmarkEnd w:id="182"/>
      <w:r>
        <w:t>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14:paraId="3BADF33A" w14:textId="77777777" w:rsidR="00AC4FC7" w:rsidRDefault="00000000">
      <w:pPr>
        <w:pStyle w:val="BodyText"/>
        <w:numPr>
          <w:ilvl w:val="0"/>
          <w:numId w:val="5"/>
        </w:numPr>
        <w:tabs>
          <w:tab w:val="left" w:pos="1242"/>
        </w:tabs>
        <w:spacing w:line="269" w:lineRule="auto"/>
        <w:ind w:firstLine="760"/>
        <w:jc w:val="both"/>
      </w:pPr>
      <w:bookmarkStart w:id="183" w:name="bookmark183"/>
      <w:bookmarkEnd w:id="183"/>
      <w:r>
        <w:t>Tổ chức thực hiện các dịch vụ công trong lĩnh vực Nội vụ thuộc phạm vi quản lý nhà nước của Sở Nội vụ.</w:t>
      </w:r>
    </w:p>
    <w:p w14:paraId="1B58D98E" w14:textId="77777777" w:rsidR="00AC4FC7" w:rsidRDefault="00000000">
      <w:pPr>
        <w:pStyle w:val="BodyText"/>
        <w:numPr>
          <w:ilvl w:val="0"/>
          <w:numId w:val="5"/>
        </w:numPr>
        <w:tabs>
          <w:tab w:val="left" w:pos="1261"/>
        </w:tabs>
        <w:spacing w:line="266" w:lineRule="auto"/>
        <w:ind w:firstLine="760"/>
        <w:jc w:val="both"/>
      </w:pPr>
      <w:bookmarkStart w:id="184" w:name="bookmark184"/>
      <w:bookmarkEnd w:id="184"/>
      <w:r>
        <w:lastRenderedPageBreak/>
        <w:t>Quy định cụ thế chức năng, nhiệm vụ, quyền hạn của văn phòng và phòng chuyên môn nghiệp vụ, phù hợp với chức năng, nhiệm vụ, quyền hạn của Sở Nội vụ theo quy định tại Thông tư này và quy định của ủy ban nhân dân tỉnh.</w:t>
      </w:r>
    </w:p>
    <w:p w14:paraId="3A9EDC20" w14:textId="77777777" w:rsidR="00AC4FC7" w:rsidRDefault="00000000">
      <w:pPr>
        <w:pStyle w:val="BodyText"/>
        <w:numPr>
          <w:ilvl w:val="0"/>
          <w:numId w:val="5"/>
        </w:numPr>
        <w:tabs>
          <w:tab w:val="left" w:pos="1251"/>
        </w:tabs>
        <w:spacing w:line="269" w:lineRule="auto"/>
        <w:ind w:firstLine="760"/>
        <w:jc w:val="both"/>
      </w:pPr>
      <w:bookmarkStart w:id="185" w:name="bookmark185"/>
      <w:bookmarkEnd w:id="185"/>
      <w:r>
        <w:t>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14:paraId="7B6F92A9" w14:textId="77777777" w:rsidR="00AC4FC7" w:rsidRDefault="00000000">
      <w:pPr>
        <w:pStyle w:val="BodyText"/>
        <w:numPr>
          <w:ilvl w:val="0"/>
          <w:numId w:val="5"/>
        </w:numPr>
        <w:tabs>
          <w:tab w:val="left" w:pos="1242"/>
        </w:tabs>
        <w:spacing w:line="276" w:lineRule="auto"/>
        <w:ind w:firstLine="760"/>
        <w:jc w:val="both"/>
      </w:pPr>
      <w:bookmarkStart w:id="186" w:name="bookmark186"/>
      <w:bookmarkEnd w:id="186"/>
      <w:r>
        <w:t>Quản lý và chịu trách nhiệm về tài chính, tài sản được giao theo quy định của pháp luật.</w:t>
      </w:r>
    </w:p>
    <w:p w14:paraId="025A51D6" w14:textId="77777777" w:rsidR="00AC4FC7" w:rsidRDefault="00000000">
      <w:pPr>
        <w:pStyle w:val="BodyText"/>
        <w:numPr>
          <w:ilvl w:val="0"/>
          <w:numId w:val="5"/>
        </w:numPr>
        <w:tabs>
          <w:tab w:val="left" w:pos="1251"/>
        </w:tabs>
        <w:spacing w:line="266" w:lineRule="auto"/>
        <w:ind w:firstLine="760"/>
        <w:jc w:val="both"/>
      </w:pPr>
      <w:bookmarkStart w:id="187" w:name="bookmark187"/>
      <w:bookmarkEnd w:id="187"/>
      <w:r>
        <w:t>Thực hiện công tác thông tin, báo cáo định kỳ và đột xuất về tình hình thực hiện nhiệm vụ được giao với úy ban nhân dân tỉnh và Bộ Nội vụ.</w:t>
      </w:r>
    </w:p>
    <w:p w14:paraId="5E023CB5" w14:textId="77777777" w:rsidR="00AC4FC7" w:rsidRDefault="00000000">
      <w:pPr>
        <w:pStyle w:val="BodyText"/>
        <w:numPr>
          <w:ilvl w:val="0"/>
          <w:numId w:val="5"/>
        </w:numPr>
        <w:tabs>
          <w:tab w:val="left" w:pos="1251"/>
        </w:tabs>
        <w:spacing w:line="269" w:lineRule="auto"/>
        <w:ind w:firstLine="760"/>
        <w:jc w:val="both"/>
      </w:pPr>
      <w:bookmarkStart w:id="188" w:name="bookmark188"/>
      <w:bookmarkEnd w:id="188"/>
      <w:r>
        <w:t>Thực hiện nhiệm vụ, quyền hạn khác theo phân cấp, ủy quyền, phân định thẩm quyền của ủy ban nhân dân tỉnh, Chủ tịch ủy ban nhân dân tỉnh giao và theo quy định của pháp luật.</w:t>
      </w:r>
    </w:p>
    <w:p w14:paraId="16DFCDEA" w14:textId="77777777" w:rsidR="00AC4FC7" w:rsidRDefault="00000000">
      <w:pPr>
        <w:pStyle w:val="Heading10"/>
        <w:keepNext/>
        <w:keepLines/>
        <w:numPr>
          <w:ilvl w:val="0"/>
          <w:numId w:val="4"/>
        </w:numPr>
        <w:tabs>
          <w:tab w:val="left" w:pos="1339"/>
        </w:tabs>
        <w:spacing w:after="80" w:line="269" w:lineRule="auto"/>
        <w:ind w:firstLine="760"/>
        <w:jc w:val="both"/>
      </w:pPr>
      <w:bookmarkStart w:id="189" w:name="bookmark191"/>
      <w:bookmarkStart w:id="190" w:name="bookmark189"/>
      <w:bookmarkStart w:id="191" w:name="bookmark190"/>
      <w:bookmarkStart w:id="192" w:name="bookmark192"/>
      <w:bookmarkEnd w:id="189"/>
      <w:r>
        <w:t>CO CẤU TỚ CHỨC Bộ MÁY VÀ NHÂN sự</w:t>
      </w:r>
      <w:bookmarkEnd w:id="190"/>
      <w:bookmarkEnd w:id="191"/>
      <w:bookmarkEnd w:id="192"/>
    </w:p>
    <w:p w14:paraId="22EB528A" w14:textId="77777777" w:rsidR="00AC4FC7" w:rsidRDefault="00000000">
      <w:pPr>
        <w:pStyle w:val="BodyText"/>
        <w:spacing w:line="266" w:lineRule="auto"/>
        <w:ind w:firstLine="760"/>
        <w:jc w:val="both"/>
      </w:pPr>
      <w:r>
        <w:t xml:space="preserve">Sau khi hợp nhất, Sở Nội vụ tỉnh An Giang có 09 phòng chuyên môn và tương đương, 01 chi cục và tương đương; 03 đơn vị sự nghiệp công lập </w:t>
      </w:r>
      <w:r>
        <w:rPr>
          <w:i/>
          <w:iCs/>
        </w:rPr>
        <w:t>(giảm 07 phòng chuyên môn),</w:t>
      </w:r>
      <w:r>
        <w:t xml:space="preserve"> dự kiến như sau:</w:t>
      </w:r>
    </w:p>
    <w:p w14:paraId="38CA4B61" w14:textId="77777777" w:rsidR="00AC4FC7" w:rsidRDefault="00000000">
      <w:pPr>
        <w:pStyle w:val="BodyText"/>
        <w:numPr>
          <w:ilvl w:val="0"/>
          <w:numId w:val="34"/>
        </w:numPr>
        <w:tabs>
          <w:tab w:val="left" w:pos="1142"/>
        </w:tabs>
        <w:spacing w:line="269" w:lineRule="auto"/>
        <w:ind w:firstLine="760"/>
        <w:jc w:val="both"/>
      </w:pPr>
      <w:bookmarkStart w:id="193" w:name="bookmark193"/>
      <w:bookmarkEnd w:id="193"/>
      <w:r>
        <w:rPr>
          <w:b/>
          <w:bCs/>
        </w:rPr>
        <w:t>Cơ cấu tổ chức bộ máy</w:t>
      </w:r>
    </w:p>
    <w:p w14:paraId="43BA9A82" w14:textId="77777777" w:rsidR="00AC4FC7" w:rsidRDefault="00000000">
      <w:pPr>
        <w:pStyle w:val="BodyText"/>
        <w:numPr>
          <w:ilvl w:val="1"/>
          <w:numId w:val="34"/>
        </w:numPr>
        <w:tabs>
          <w:tab w:val="left" w:pos="1349"/>
        </w:tabs>
        <w:spacing w:line="269" w:lineRule="auto"/>
        <w:ind w:firstLine="760"/>
        <w:jc w:val="both"/>
      </w:pPr>
      <w:bookmarkStart w:id="194" w:name="bookmark194"/>
      <w:bookmarkEnd w:id="194"/>
      <w:r>
        <w:rPr>
          <w:b/>
          <w:bCs/>
        </w:rPr>
        <w:t>Các phòng chuyên môn và tương đương:</w:t>
      </w:r>
    </w:p>
    <w:p w14:paraId="68C657FF" w14:textId="77777777" w:rsidR="00AC4FC7" w:rsidRDefault="00000000">
      <w:pPr>
        <w:pStyle w:val="BodyText"/>
        <w:numPr>
          <w:ilvl w:val="0"/>
          <w:numId w:val="35"/>
        </w:numPr>
        <w:tabs>
          <w:tab w:val="left" w:pos="1272"/>
        </w:tabs>
        <w:spacing w:line="269" w:lineRule="auto"/>
        <w:ind w:firstLine="760"/>
        <w:jc w:val="both"/>
      </w:pPr>
      <w:bookmarkStart w:id="195" w:name="bookmark195"/>
      <w:bookmarkEnd w:id="195"/>
      <w:r>
        <w:rPr>
          <w:b/>
          <w:bCs/>
        </w:rPr>
        <w:t>Văn phòng Sở:</w:t>
      </w:r>
    </w:p>
    <w:p w14:paraId="1C2ACB9F" w14:textId="77777777" w:rsidR="00AC4FC7" w:rsidRDefault="00000000">
      <w:pPr>
        <w:pStyle w:val="BodyText"/>
        <w:spacing w:line="266" w:lineRule="auto"/>
        <w:ind w:firstLine="760"/>
        <w:jc w:val="both"/>
      </w:pPr>
      <w:r>
        <w:t>- Trên cơ sở hợp nhất Văn phòng Sở Nội vụ tỉnh Kiên Giang và Văn phòng Sở Nội vụ tỉnh An Giang.</w:t>
      </w:r>
    </w:p>
    <w:p w14:paraId="30D26183" w14:textId="77777777" w:rsidR="00AC4FC7" w:rsidRDefault="00000000">
      <w:pPr>
        <w:pStyle w:val="BodyText"/>
        <w:numPr>
          <w:ilvl w:val="0"/>
          <w:numId w:val="3"/>
        </w:numPr>
        <w:tabs>
          <w:tab w:val="left" w:pos="977"/>
        </w:tabs>
        <w:spacing w:line="269" w:lineRule="auto"/>
        <w:ind w:firstLine="700"/>
      </w:pPr>
      <w:bookmarkStart w:id="196" w:name="bookmark196"/>
      <w:bookmarkEnd w:id="196"/>
      <w:r>
        <w:t>Biên chế hiện có: 26, bố trí như sau:</w:t>
      </w:r>
    </w:p>
    <w:p w14:paraId="11F3B4C3" w14:textId="77777777" w:rsidR="00AC4FC7" w:rsidRDefault="00000000">
      <w:pPr>
        <w:pStyle w:val="BodyText"/>
        <w:spacing w:line="269" w:lineRule="auto"/>
        <w:ind w:firstLine="700"/>
      </w:pPr>
      <w:r>
        <w:t>+ Chánh Văn phòng.</w:t>
      </w:r>
    </w:p>
    <w:p w14:paraId="4D6A4BF8" w14:textId="77777777" w:rsidR="00AC4FC7" w:rsidRDefault="00000000">
      <w:pPr>
        <w:pStyle w:val="BodyText"/>
        <w:spacing w:line="269" w:lineRule="auto"/>
        <w:ind w:firstLine="700"/>
      </w:pPr>
      <w:r>
        <w:t>+ Phó Chánh Văn phòng: 07.</w:t>
      </w:r>
    </w:p>
    <w:p w14:paraId="01F14C9A" w14:textId="77777777" w:rsidR="00AC4FC7" w:rsidRDefault="00000000">
      <w:pPr>
        <w:pStyle w:val="BodyText"/>
        <w:spacing w:line="269" w:lineRule="auto"/>
        <w:ind w:firstLine="700"/>
      </w:pPr>
      <w:r>
        <w:t>+ Công chức: 18.</w:t>
      </w:r>
    </w:p>
    <w:p w14:paraId="21146BD1" w14:textId="77777777" w:rsidR="00AC4FC7" w:rsidRDefault="00000000">
      <w:pPr>
        <w:pStyle w:val="BodyText"/>
        <w:numPr>
          <w:ilvl w:val="0"/>
          <w:numId w:val="35"/>
        </w:numPr>
        <w:tabs>
          <w:tab w:val="left" w:pos="1212"/>
        </w:tabs>
        <w:spacing w:line="269" w:lineRule="auto"/>
        <w:ind w:firstLine="700"/>
      </w:pPr>
      <w:bookmarkStart w:id="197" w:name="bookmark197"/>
      <w:bookmarkEnd w:id="197"/>
      <w:r>
        <w:rPr>
          <w:b/>
          <w:bCs/>
        </w:rPr>
        <w:t>Phòng Kế hoạch - Tài chính:</w:t>
      </w:r>
    </w:p>
    <w:p w14:paraId="2778E96D" w14:textId="77777777" w:rsidR="00AC4FC7" w:rsidRDefault="00000000">
      <w:pPr>
        <w:pStyle w:val="BodyText"/>
        <w:numPr>
          <w:ilvl w:val="0"/>
          <w:numId w:val="3"/>
        </w:numPr>
        <w:tabs>
          <w:tab w:val="left" w:pos="1011"/>
        </w:tabs>
        <w:spacing w:line="276" w:lineRule="auto"/>
        <w:ind w:firstLine="740"/>
        <w:jc w:val="both"/>
      </w:pPr>
      <w:bookmarkStart w:id="198" w:name="bookmark198"/>
      <w:bookmarkEnd w:id="198"/>
      <w:r>
        <w:t>Trên cơ sở giữ nguyên hiện trạng Phòng Kế hoạch - Tài chính, Sở Nội vụ tỉnh An Giang và tiếp nhận lĩnh vực kế hoạch, tài chính của Văn phòng Sở Nội vụ tỉnh Kiên Giang.</w:t>
      </w:r>
    </w:p>
    <w:p w14:paraId="649FC36D" w14:textId="77777777" w:rsidR="00AC4FC7" w:rsidRDefault="00000000">
      <w:pPr>
        <w:pStyle w:val="BodyText"/>
        <w:numPr>
          <w:ilvl w:val="0"/>
          <w:numId w:val="3"/>
        </w:numPr>
        <w:tabs>
          <w:tab w:val="left" w:pos="977"/>
        </w:tabs>
        <w:spacing w:line="269" w:lineRule="auto"/>
        <w:ind w:firstLine="700"/>
      </w:pPr>
      <w:bookmarkStart w:id="199" w:name="bookmark199"/>
      <w:bookmarkEnd w:id="199"/>
      <w:r>
        <w:t>Biên chế hiện có: 10, bố trí như sau:</w:t>
      </w:r>
    </w:p>
    <w:p w14:paraId="60191BB7" w14:textId="77777777" w:rsidR="00AC4FC7" w:rsidRDefault="00000000">
      <w:pPr>
        <w:pStyle w:val="BodyText"/>
        <w:spacing w:line="269" w:lineRule="auto"/>
        <w:ind w:firstLine="700"/>
      </w:pPr>
      <w:r>
        <w:t>+ Trưởng phòng.</w:t>
      </w:r>
    </w:p>
    <w:p w14:paraId="3E4923A2" w14:textId="77777777" w:rsidR="00AC4FC7" w:rsidRDefault="00000000">
      <w:pPr>
        <w:pStyle w:val="BodyText"/>
        <w:spacing w:line="269" w:lineRule="auto"/>
        <w:ind w:firstLine="700"/>
      </w:pPr>
      <w:r>
        <w:t>+ Phó Trưởng phòng: 03.</w:t>
      </w:r>
    </w:p>
    <w:p w14:paraId="16E8C3C3" w14:textId="77777777" w:rsidR="00AC4FC7" w:rsidRDefault="00000000">
      <w:pPr>
        <w:pStyle w:val="BodyText"/>
        <w:spacing w:line="269" w:lineRule="auto"/>
        <w:ind w:firstLine="700"/>
      </w:pPr>
      <w:r>
        <w:t>+ Công chức: 06.</w:t>
      </w:r>
    </w:p>
    <w:p w14:paraId="7AAAD55F" w14:textId="77777777" w:rsidR="00AC4FC7" w:rsidRDefault="00000000">
      <w:pPr>
        <w:pStyle w:val="BodyText"/>
        <w:numPr>
          <w:ilvl w:val="0"/>
          <w:numId w:val="35"/>
        </w:numPr>
        <w:tabs>
          <w:tab w:val="left" w:pos="1212"/>
        </w:tabs>
        <w:spacing w:line="269" w:lineRule="auto"/>
        <w:ind w:firstLine="700"/>
      </w:pPr>
      <w:bookmarkStart w:id="200" w:name="bookmark200"/>
      <w:bookmarkEnd w:id="200"/>
      <w:r>
        <w:rPr>
          <w:b/>
          <w:bCs/>
        </w:rPr>
        <w:t>Phòng Công chức, viên chức:</w:t>
      </w:r>
    </w:p>
    <w:p w14:paraId="06C88CEF" w14:textId="77777777" w:rsidR="00AC4FC7" w:rsidRDefault="00000000">
      <w:pPr>
        <w:pStyle w:val="BodyText"/>
        <w:numPr>
          <w:ilvl w:val="0"/>
          <w:numId w:val="3"/>
        </w:numPr>
        <w:tabs>
          <w:tab w:val="left" w:pos="997"/>
        </w:tabs>
        <w:spacing w:line="271" w:lineRule="auto"/>
        <w:ind w:firstLine="740"/>
        <w:jc w:val="both"/>
      </w:pPr>
      <w:bookmarkStart w:id="201" w:name="bookmark201"/>
      <w:bookmarkEnd w:id="201"/>
      <w:r>
        <w:t>Trên cơ sở tiếp nhận nhiệm vụ về lĩnh vực công chức, viên chức của Phòng Tổ chức, công chức, viên chức, Sở Nội vụ tỉnh Kiên Giang và lĩnh vực công chức, viên chức của Phòng Tổ chức biên chế và Công chức viên chức, Sở Nội vụ tỉnh An Giang.</w:t>
      </w:r>
    </w:p>
    <w:p w14:paraId="56D36432" w14:textId="77777777" w:rsidR="00AC4FC7" w:rsidRDefault="00000000">
      <w:pPr>
        <w:pStyle w:val="BodyText"/>
        <w:numPr>
          <w:ilvl w:val="0"/>
          <w:numId w:val="3"/>
        </w:numPr>
        <w:tabs>
          <w:tab w:val="left" w:pos="977"/>
        </w:tabs>
        <w:spacing w:line="269" w:lineRule="auto"/>
        <w:ind w:firstLine="700"/>
      </w:pPr>
      <w:bookmarkStart w:id="202" w:name="bookmark202"/>
      <w:bookmarkEnd w:id="202"/>
      <w:r>
        <w:lastRenderedPageBreak/>
        <w:t>Biên ché hiện có: 11, bố trí như sau:</w:t>
      </w:r>
    </w:p>
    <w:p w14:paraId="06B7B4EC" w14:textId="77777777" w:rsidR="00AC4FC7" w:rsidRDefault="00000000">
      <w:pPr>
        <w:pStyle w:val="BodyText"/>
        <w:spacing w:line="269" w:lineRule="auto"/>
        <w:ind w:firstLine="700"/>
      </w:pPr>
      <w:r>
        <w:t>+ Trưởng phòng.</w:t>
      </w:r>
    </w:p>
    <w:p w14:paraId="50A484A5" w14:textId="77777777" w:rsidR="00AC4FC7" w:rsidRDefault="00000000">
      <w:pPr>
        <w:pStyle w:val="BodyText"/>
        <w:spacing w:line="269" w:lineRule="auto"/>
        <w:ind w:firstLine="700"/>
      </w:pPr>
      <w:r>
        <w:t>+ Phó Trưởng phòng: 3.</w:t>
      </w:r>
    </w:p>
    <w:p w14:paraId="52818FA6" w14:textId="77777777" w:rsidR="00AC4FC7" w:rsidRDefault="00000000">
      <w:pPr>
        <w:pStyle w:val="BodyText"/>
        <w:spacing w:line="269" w:lineRule="auto"/>
        <w:ind w:firstLine="700"/>
      </w:pPr>
      <w:r>
        <w:t>4- Công chức: 7.</w:t>
      </w:r>
    </w:p>
    <w:p w14:paraId="4F70A7C0" w14:textId="77777777" w:rsidR="00AC4FC7" w:rsidRDefault="00000000">
      <w:pPr>
        <w:pStyle w:val="BodyText"/>
        <w:numPr>
          <w:ilvl w:val="0"/>
          <w:numId w:val="35"/>
        </w:numPr>
        <w:tabs>
          <w:tab w:val="left" w:pos="1212"/>
        </w:tabs>
        <w:spacing w:line="269" w:lineRule="auto"/>
        <w:ind w:firstLine="700"/>
      </w:pPr>
      <w:bookmarkStart w:id="203" w:name="bookmark203"/>
      <w:bookmarkEnd w:id="203"/>
      <w:r>
        <w:rPr>
          <w:b/>
          <w:bCs/>
        </w:rPr>
        <w:t>Phòng Tổ chức, biên chế và Tổ chức phi chính phủ:</w:t>
      </w:r>
    </w:p>
    <w:p w14:paraId="2FE03F6D" w14:textId="77777777" w:rsidR="00AC4FC7" w:rsidRDefault="00000000">
      <w:pPr>
        <w:pStyle w:val="BodyText"/>
        <w:numPr>
          <w:ilvl w:val="0"/>
          <w:numId w:val="3"/>
        </w:numPr>
        <w:tabs>
          <w:tab w:val="left" w:pos="977"/>
        </w:tabs>
        <w:spacing w:line="269" w:lineRule="auto"/>
        <w:ind w:firstLine="700"/>
      </w:pPr>
      <w:bookmarkStart w:id="204" w:name="bookmark204"/>
      <w:bookmarkEnd w:id="204"/>
      <w:r>
        <w:t>Trên cơ sở:</w:t>
      </w:r>
    </w:p>
    <w:p w14:paraId="48EE07CC" w14:textId="77777777" w:rsidR="00AC4FC7" w:rsidRDefault="00000000">
      <w:pPr>
        <w:pStyle w:val="BodyText"/>
        <w:spacing w:line="266" w:lineRule="auto"/>
        <w:ind w:firstLine="740"/>
        <w:jc w:val="both"/>
      </w:pPr>
      <w:r>
        <w:t>+ Tiếp nhận nhiệm vụ về lĩnh vực tổ chức bộ máy, biên chế của Phòng Tổ chức, công chức, viên chức, Sở Nội vụ tỉnh Kiên Giang và lĩnh vực tố chức bộ máy, biên chế của Phòng Tổ chức biên chế và Công chức viên chức, Sở Nội vụ tỉnh An Giang.</w:t>
      </w:r>
    </w:p>
    <w:p w14:paraId="6EADF6B9" w14:textId="77777777" w:rsidR="00AC4FC7" w:rsidRDefault="00000000">
      <w:pPr>
        <w:pStyle w:val="BodyText"/>
        <w:spacing w:line="266" w:lineRule="auto"/>
        <w:ind w:firstLine="740"/>
        <w:jc w:val="both"/>
      </w:pPr>
      <w:r>
        <w:t>+ Tiếp nhận nhiệm vụ về lĩnh vực tổ chức phi chính phủ của Phòng Cải cách hành chính, Tổ chức phi chính phủ và Văn thư - Lưu trữ, Sở Nội vụ tỉnh Kiên Giang và lĩnh vực tổ chức phi chính phủ của Phòng Tổ chức biên chế và Công chức viên chức, Sở Nội vụ tỉnh An Giang.</w:t>
      </w:r>
    </w:p>
    <w:p w14:paraId="22DEFA57" w14:textId="77777777" w:rsidR="00AC4FC7" w:rsidRDefault="00000000">
      <w:pPr>
        <w:pStyle w:val="BodyText"/>
        <w:spacing w:line="269" w:lineRule="auto"/>
        <w:ind w:firstLine="560"/>
      </w:pPr>
      <w:r>
        <w:t>- Biên chế hiện có: 11, bố trí như sau:</w:t>
      </w:r>
    </w:p>
    <w:p w14:paraId="5F369B11" w14:textId="77777777" w:rsidR="00AC4FC7" w:rsidRDefault="00000000">
      <w:pPr>
        <w:pStyle w:val="BodyText"/>
        <w:spacing w:line="269" w:lineRule="auto"/>
        <w:ind w:firstLine="560"/>
      </w:pPr>
      <w:r>
        <w:t>+ Trưởng phòng.</w:t>
      </w:r>
    </w:p>
    <w:p w14:paraId="4CE7D59C" w14:textId="77777777" w:rsidR="00AC4FC7" w:rsidRDefault="00000000">
      <w:pPr>
        <w:pStyle w:val="BodyText"/>
        <w:spacing w:line="269" w:lineRule="auto"/>
        <w:ind w:firstLine="560"/>
      </w:pPr>
      <w:r>
        <w:t>+ Phó Trưởng phòng: 2.</w:t>
      </w:r>
    </w:p>
    <w:p w14:paraId="74FA93DE" w14:textId="77777777" w:rsidR="00AC4FC7" w:rsidRDefault="00000000">
      <w:pPr>
        <w:pStyle w:val="BodyText"/>
        <w:spacing w:line="269" w:lineRule="auto"/>
        <w:ind w:firstLine="560"/>
      </w:pPr>
      <w:r>
        <w:t>+ Công chức: 8.</w:t>
      </w:r>
    </w:p>
    <w:p w14:paraId="4C078F74" w14:textId="77777777" w:rsidR="00AC4FC7" w:rsidRDefault="00000000">
      <w:pPr>
        <w:pStyle w:val="Heading10"/>
        <w:keepNext/>
        <w:keepLines/>
        <w:numPr>
          <w:ilvl w:val="0"/>
          <w:numId w:val="35"/>
        </w:numPr>
        <w:tabs>
          <w:tab w:val="left" w:pos="1078"/>
        </w:tabs>
        <w:spacing w:after="60" w:line="266" w:lineRule="auto"/>
        <w:ind w:firstLine="580"/>
        <w:jc w:val="both"/>
      </w:pPr>
      <w:bookmarkStart w:id="205" w:name="bookmark207"/>
      <w:bookmarkStart w:id="206" w:name="bookmark205"/>
      <w:bookmarkStart w:id="207" w:name="bookmark206"/>
      <w:bookmarkStart w:id="208" w:name="bookmark208"/>
      <w:bookmarkEnd w:id="205"/>
      <w:r>
        <w:t>Phòng Xây dựng chính quyền, Công tác thanh niên và Bình đẳng giói:</w:t>
      </w:r>
      <w:bookmarkEnd w:id="206"/>
      <w:bookmarkEnd w:id="207"/>
      <w:bookmarkEnd w:id="208"/>
    </w:p>
    <w:p w14:paraId="59172CE1" w14:textId="77777777" w:rsidR="00AC4FC7" w:rsidRDefault="00000000">
      <w:pPr>
        <w:pStyle w:val="BodyText"/>
        <w:numPr>
          <w:ilvl w:val="0"/>
          <w:numId w:val="3"/>
        </w:numPr>
        <w:tabs>
          <w:tab w:val="left" w:pos="838"/>
        </w:tabs>
        <w:spacing w:after="60" w:line="266" w:lineRule="auto"/>
        <w:ind w:firstLine="580"/>
        <w:jc w:val="both"/>
      </w:pPr>
      <w:bookmarkStart w:id="209" w:name="bookmark209"/>
      <w:bookmarkEnd w:id="209"/>
      <w:r>
        <w:t>Trên cơ sở giữ nguyên hiện trạng Phòng Xây dựng chính quyền, Công tác thanh niên và Bình đẳng giới, Sở Nội vụ tỉnh Kiên Giang và tiếp nhận nhiệm vụ, lĩnh vực về xây dựng chính quyền, công tác thanh niên và bình đẳng giới của Phòng Cải cách hành chính và Xây dựng chính quyền, Sở Nội vụ tỉnh An Giang.</w:t>
      </w:r>
    </w:p>
    <w:p w14:paraId="6921A879" w14:textId="77777777" w:rsidR="00AC4FC7" w:rsidRDefault="00000000">
      <w:pPr>
        <w:pStyle w:val="BodyText"/>
        <w:numPr>
          <w:ilvl w:val="0"/>
          <w:numId w:val="3"/>
        </w:numPr>
        <w:tabs>
          <w:tab w:val="left" w:pos="857"/>
        </w:tabs>
        <w:spacing w:after="60" w:line="266" w:lineRule="auto"/>
        <w:ind w:firstLine="580"/>
        <w:jc w:val="both"/>
      </w:pPr>
      <w:bookmarkStart w:id="210" w:name="bookmark210"/>
      <w:bookmarkEnd w:id="210"/>
      <w:r>
        <w:t>Biên chế hiện có: 11, bố trí như sau:</w:t>
      </w:r>
    </w:p>
    <w:p w14:paraId="4B492A02" w14:textId="77777777" w:rsidR="00AC4FC7" w:rsidRDefault="00000000">
      <w:pPr>
        <w:pStyle w:val="BodyText"/>
        <w:spacing w:after="60" w:line="266" w:lineRule="auto"/>
        <w:ind w:firstLine="540"/>
        <w:jc w:val="both"/>
      </w:pPr>
      <w:r>
        <w:t>+ Trưởng phòng.</w:t>
      </w:r>
    </w:p>
    <w:p w14:paraId="50DD78D3" w14:textId="77777777" w:rsidR="00AC4FC7" w:rsidRDefault="00000000">
      <w:pPr>
        <w:pStyle w:val="BodyText"/>
        <w:spacing w:after="60" w:line="266" w:lineRule="auto"/>
        <w:ind w:firstLine="540"/>
        <w:jc w:val="both"/>
      </w:pPr>
      <w:r>
        <w:t>+ Phó Trưởng phòng: 2.</w:t>
      </w:r>
    </w:p>
    <w:p w14:paraId="5B711848" w14:textId="77777777" w:rsidR="00AC4FC7" w:rsidRDefault="00000000">
      <w:pPr>
        <w:pStyle w:val="BodyText"/>
        <w:spacing w:after="60" w:line="266" w:lineRule="auto"/>
        <w:ind w:firstLine="540"/>
        <w:jc w:val="both"/>
      </w:pPr>
      <w:r>
        <w:t>+ Công chức: 8.</w:t>
      </w:r>
    </w:p>
    <w:p w14:paraId="1CBD75FF" w14:textId="77777777" w:rsidR="00AC4FC7" w:rsidRDefault="00000000">
      <w:pPr>
        <w:pStyle w:val="BodyText"/>
        <w:numPr>
          <w:ilvl w:val="0"/>
          <w:numId w:val="35"/>
        </w:numPr>
        <w:tabs>
          <w:tab w:val="left" w:pos="1047"/>
        </w:tabs>
        <w:spacing w:after="60" w:line="266" w:lineRule="auto"/>
        <w:ind w:firstLine="540"/>
        <w:jc w:val="both"/>
      </w:pPr>
      <w:bookmarkStart w:id="211" w:name="bookmark211"/>
      <w:bookmarkEnd w:id="211"/>
      <w:r>
        <w:rPr>
          <w:b/>
          <w:bCs/>
        </w:rPr>
        <w:t>Phòng Cải cách hành chính:</w:t>
      </w:r>
    </w:p>
    <w:p w14:paraId="2B648A6F" w14:textId="77777777" w:rsidR="00AC4FC7" w:rsidRDefault="00000000">
      <w:pPr>
        <w:pStyle w:val="BodyText"/>
        <w:numPr>
          <w:ilvl w:val="0"/>
          <w:numId w:val="3"/>
        </w:numPr>
        <w:tabs>
          <w:tab w:val="left" w:pos="843"/>
        </w:tabs>
        <w:spacing w:after="60" w:line="269" w:lineRule="auto"/>
        <w:ind w:firstLine="580"/>
        <w:jc w:val="both"/>
      </w:pPr>
      <w:bookmarkStart w:id="212" w:name="bookmark212"/>
      <w:bookmarkEnd w:id="212"/>
      <w:r>
        <w:t>Trên cơ sở tiếp nhận nhiệm vụ về lĩnh vực cải cách hành chính từ Phòng Cải cách hành chính, Tổ chức phi chính phủ và Văn thư - Lưu trữ, Sở Nội vụ tỉnh Kiên Giang và tiếp nhận nhiệm vụ về lĩnh vực cải cách hành chính của Phòng Cải cách hành chính và Xây dựng chính quyền, Sở Nội vụ tỉnh An Giang.</w:t>
      </w:r>
    </w:p>
    <w:p w14:paraId="4B1F9326" w14:textId="77777777" w:rsidR="00AC4FC7" w:rsidRDefault="00000000">
      <w:pPr>
        <w:pStyle w:val="BodyText"/>
        <w:numPr>
          <w:ilvl w:val="0"/>
          <w:numId w:val="3"/>
        </w:numPr>
        <w:tabs>
          <w:tab w:val="left" w:pos="857"/>
        </w:tabs>
        <w:spacing w:after="60" w:line="266" w:lineRule="auto"/>
        <w:ind w:firstLine="580"/>
        <w:jc w:val="both"/>
      </w:pPr>
      <w:bookmarkStart w:id="213" w:name="bookmark213"/>
      <w:bookmarkEnd w:id="213"/>
      <w:r>
        <w:t>Biên chế hiện có: 11, bố trí như sau:</w:t>
      </w:r>
    </w:p>
    <w:p w14:paraId="155CF5F2" w14:textId="77777777" w:rsidR="00AC4FC7" w:rsidRDefault="00000000">
      <w:pPr>
        <w:pStyle w:val="BodyText"/>
        <w:spacing w:after="60" w:line="266" w:lineRule="auto"/>
        <w:ind w:firstLine="580"/>
        <w:jc w:val="both"/>
      </w:pPr>
      <w:r>
        <w:t>+ Trưởng phòng.</w:t>
      </w:r>
    </w:p>
    <w:p w14:paraId="2A53EFED" w14:textId="77777777" w:rsidR="00AC4FC7" w:rsidRDefault="00000000">
      <w:pPr>
        <w:pStyle w:val="BodyText"/>
        <w:spacing w:after="60" w:line="266" w:lineRule="auto"/>
        <w:ind w:firstLine="580"/>
        <w:jc w:val="both"/>
      </w:pPr>
      <w:r>
        <w:t>+ Phó Trưởng phòng: 2.</w:t>
      </w:r>
    </w:p>
    <w:p w14:paraId="7128149C" w14:textId="77777777" w:rsidR="00AC4FC7" w:rsidRDefault="00000000">
      <w:pPr>
        <w:pStyle w:val="BodyText"/>
        <w:spacing w:after="60" w:line="266" w:lineRule="auto"/>
        <w:ind w:firstLine="580"/>
        <w:jc w:val="both"/>
      </w:pPr>
      <w:r>
        <w:t>+ Công chức: 8.</w:t>
      </w:r>
    </w:p>
    <w:p w14:paraId="29ABA9BF" w14:textId="77777777" w:rsidR="00AC4FC7" w:rsidRDefault="00000000">
      <w:pPr>
        <w:pStyle w:val="BodyText"/>
        <w:numPr>
          <w:ilvl w:val="0"/>
          <w:numId w:val="35"/>
        </w:numPr>
        <w:tabs>
          <w:tab w:val="left" w:pos="1092"/>
        </w:tabs>
        <w:spacing w:after="60" w:line="266" w:lineRule="auto"/>
        <w:ind w:firstLine="580"/>
        <w:jc w:val="both"/>
      </w:pPr>
      <w:bookmarkStart w:id="214" w:name="bookmark214"/>
      <w:bookmarkEnd w:id="214"/>
      <w:r>
        <w:rPr>
          <w:b/>
          <w:bCs/>
        </w:rPr>
        <w:t>Phòng Nguôi có công:</w:t>
      </w:r>
    </w:p>
    <w:p w14:paraId="399BCEA4" w14:textId="77777777" w:rsidR="00AC4FC7" w:rsidRDefault="00000000">
      <w:pPr>
        <w:pStyle w:val="BodyText"/>
        <w:numPr>
          <w:ilvl w:val="0"/>
          <w:numId w:val="3"/>
        </w:numPr>
        <w:tabs>
          <w:tab w:val="left" w:pos="843"/>
        </w:tabs>
        <w:spacing w:after="60" w:line="254" w:lineRule="auto"/>
        <w:ind w:firstLine="580"/>
        <w:jc w:val="both"/>
      </w:pPr>
      <w:bookmarkStart w:id="215" w:name="bookmark215"/>
      <w:bookmarkEnd w:id="215"/>
      <w:r>
        <w:t>Trên cơ sở hợp nhất Phòng Người có công, Sở Nội vụ tỉnh Kiên Giang và Phòng Người có công, Sở Nội vụ tỉnh An Giang.</w:t>
      </w:r>
    </w:p>
    <w:p w14:paraId="295343A5" w14:textId="77777777" w:rsidR="00AC4FC7" w:rsidRDefault="00000000">
      <w:pPr>
        <w:pStyle w:val="BodyText"/>
        <w:spacing w:after="60" w:line="266" w:lineRule="auto"/>
        <w:ind w:firstLine="540"/>
        <w:jc w:val="both"/>
      </w:pPr>
      <w:r>
        <w:t>Biên chế hiện có: 13, bố trí như sau:</w:t>
      </w:r>
    </w:p>
    <w:p w14:paraId="7A56D127" w14:textId="77777777" w:rsidR="00AC4FC7" w:rsidRDefault="00000000">
      <w:pPr>
        <w:pStyle w:val="BodyText"/>
        <w:spacing w:after="60" w:line="266" w:lineRule="auto"/>
        <w:ind w:firstLine="540"/>
        <w:jc w:val="both"/>
      </w:pPr>
      <w:r>
        <w:lastRenderedPageBreak/>
        <w:t>+ Trưởng phòng.</w:t>
      </w:r>
    </w:p>
    <w:p w14:paraId="6FA2B88E" w14:textId="77777777" w:rsidR="00AC4FC7" w:rsidRDefault="00000000">
      <w:pPr>
        <w:pStyle w:val="BodyText"/>
        <w:spacing w:after="60" w:line="266" w:lineRule="auto"/>
        <w:ind w:firstLine="540"/>
        <w:jc w:val="both"/>
      </w:pPr>
      <w:r>
        <w:t>+ Phó Trưởng phòng: 4.</w:t>
      </w:r>
    </w:p>
    <w:p w14:paraId="508F154C" w14:textId="77777777" w:rsidR="00AC4FC7" w:rsidRDefault="00000000">
      <w:pPr>
        <w:pStyle w:val="BodyText"/>
        <w:spacing w:after="60" w:line="266" w:lineRule="auto"/>
        <w:ind w:firstLine="540"/>
        <w:jc w:val="both"/>
      </w:pPr>
      <w:r>
        <w:t>+ Công chức: 8.</w:t>
      </w:r>
    </w:p>
    <w:p w14:paraId="1C30EC3D" w14:textId="77777777" w:rsidR="00AC4FC7" w:rsidRDefault="00000000">
      <w:pPr>
        <w:pStyle w:val="BodyText"/>
        <w:numPr>
          <w:ilvl w:val="0"/>
          <w:numId w:val="35"/>
        </w:numPr>
        <w:tabs>
          <w:tab w:val="left" w:pos="1052"/>
        </w:tabs>
        <w:spacing w:after="60" w:line="266" w:lineRule="auto"/>
        <w:ind w:firstLine="540"/>
        <w:jc w:val="both"/>
      </w:pPr>
      <w:bookmarkStart w:id="216" w:name="bookmark216"/>
      <w:bookmarkEnd w:id="216"/>
      <w:r>
        <w:rPr>
          <w:b/>
          <w:bCs/>
        </w:rPr>
        <w:t>Phòng Văn thư - Lưu trữ:</w:t>
      </w:r>
    </w:p>
    <w:p w14:paraId="1BE39BA8" w14:textId="77777777" w:rsidR="00AC4FC7" w:rsidRDefault="00000000">
      <w:pPr>
        <w:pStyle w:val="BodyText"/>
        <w:numPr>
          <w:ilvl w:val="0"/>
          <w:numId w:val="3"/>
        </w:numPr>
        <w:tabs>
          <w:tab w:val="left" w:pos="838"/>
        </w:tabs>
        <w:spacing w:after="60" w:line="262" w:lineRule="auto"/>
        <w:ind w:firstLine="580"/>
        <w:jc w:val="both"/>
      </w:pPr>
      <w:bookmarkStart w:id="217" w:name="bookmark217"/>
      <w:bookmarkEnd w:id="217"/>
      <w:r>
        <w:t>Trên cơ sở giữ nguyên hiện trạng Phòng Văn thư - Lưu trữ, Sở Nội vụ tỉnh An Giang và tiếp nhận lĩnh vực văn thư, lưu trữ của Phòng Cải cách hành chính, Tổ chức phi chính phủ và Văn thư - Lưu trữ của Sở Nội vụ tỉnh Kiên Giang.</w:t>
      </w:r>
    </w:p>
    <w:p w14:paraId="05D7380D" w14:textId="77777777" w:rsidR="00AC4FC7" w:rsidRDefault="00000000">
      <w:pPr>
        <w:pStyle w:val="BodyText"/>
        <w:numPr>
          <w:ilvl w:val="0"/>
          <w:numId w:val="3"/>
        </w:numPr>
        <w:tabs>
          <w:tab w:val="left" w:pos="857"/>
        </w:tabs>
        <w:spacing w:after="60" w:line="266" w:lineRule="auto"/>
        <w:ind w:firstLine="580"/>
        <w:jc w:val="both"/>
      </w:pPr>
      <w:bookmarkStart w:id="218" w:name="bookmark218"/>
      <w:bookmarkEnd w:id="218"/>
      <w:r>
        <w:t>Biên chế hiện có: 12, bố trí như sau:</w:t>
      </w:r>
    </w:p>
    <w:p w14:paraId="2C8E1128" w14:textId="77777777" w:rsidR="00AC4FC7" w:rsidRDefault="00000000">
      <w:pPr>
        <w:pStyle w:val="BodyText"/>
        <w:spacing w:after="60" w:line="266" w:lineRule="auto"/>
        <w:ind w:firstLine="580"/>
        <w:jc w:val="both"/>
      </w:pPr>
      <w:r>
        <w:t>+ Trưởng phòng.</w:t>
      </w:r>
    </w:p>
    <w:p w14:paraId="6134FB7A" w14:textId="77777777" w:rsidR="00AC4FC7" w:rsidRDefault="00000000">
      <w:pPr>
        <w:pStyle w:val="BodyText"/>
        <w:spacing w:after="60" w:line="266" w:lineRule="auto"/>
        <w:ind w:firstLine="580"/>
        <w:jc w:val="both"/>
      </w:pPr>
      <w:r>
        <w:t>+ Phó Trưởng phòng: 3.</w:t>
      </w:r>
    </w:p>
    <w:p w14:paraId="48A07041" w14:textId="77777777" w:rsidR="00AC4FC7" w:rsidRDefault="00000000">
      <w:pPr>
        <w:pStyle w:val="BodyText"/>
        <w:spacing w:after="60" w:line="266" w:lineRule="auto"/>
        <w:ind w:firstLine="580"/>
        <w:jc w:val="both"/>
      </w:pPr>
      <w:r>
        <w:t>+ Công chức: 08.</w:t>
      </w:r>
    </w:p>
    <w:p w14:paraId="4DFF4DE5" w14:textId="77777777" w:rsidR="00AC4FC7" w:rsidRDefault="00000000">
      <w:pPr>
        <w:pStyle w:val="BodyText"/>
        <w:numPr>
          <w:ilvl w:val="0"/>
          <w:numId w:val="35"/>
        </w:numPr>
        <w:tabs>
          <w:tab w:val="left" w:pos="1092"/>
        </w:tabs>
        <w:spacing w:after="60" w:line="266" w:lineRule="auto"/>
        <w:ind w:firstLine="580"/>
        <w:jc w:val="both"/>
      </w:pPr>
      <w:bookmarkStart w:id="219" w:name="bookmark219"/>
      <w:bookmarkEnd w:id="219"/>
      <w:r>
        <w:rPr>
          <w:b/>
          <w:bCs/>
        </w:rPr>
        <w:t>Phòng Lao động - Việc làm:</w:t>
      </w:r>
    </w:p>
    <w:p w14:paraId="565C33B0" w14:textId="77777777" w:rsidR="00AC4FC7" w:rsidRDefault="00000000">
      <w:pPr>
        <w:pStyle w:val="BodyText"/>
        <w:numPr>
          <w:ilvl w:val="0"/>
          <w:numId w:val="3"/>
        </w:numPr>
        <w:tabs>
          <w:tab w:val="left" w:pos="838"/>
        </w:tabs>
        <w:spacing w:after="60" w:line="259" w:lineRule="auto"/>
        <w:ind w:firstLine="580"/>
        <w:jc w:val="both"/>
      </w:pPr>
      <w:bookmarkStart w:id="220" w:name="bookmark220"/>
      <w:bookmarkEnd w:id="220"/>
      <w:r>
        <w:t>Trên cơ sở họp nhất Phòng Lao động - Việc làm, Sở Nội vụ tỉnh Kiên Giang và Phòng Lao động - Việc làm, Sở Nội vụ tỉnh An Giang.</w:t>
      </w:r>
    </w:p>
    <w:p w14:paraId="2A37DD8D" w14:textId="77777777" w:rsidR="00AC4FC7" w:rsidRDefault="00000000">
      <w:pPr>
        <w:pStyle w:val="BodyText"/>
        <w:numPr>
          <w:ilvl w:val="0"/>
          <w:numId w:val="3"/>
        </w:numPr>
        <w:tabs>
          <w:tab w:val="left" w:pos="857"/>
        </w:tabs>
        <w:spacing w:after="60" w:line="266" w:lineRule="auto"/>
        <w:ind w:firstLine="580"/>
        <w:jc w:val="both"/>
      </w:pPr>
      <w:bookmarkStart w:id="221" w:name="bookmark221"/>
      <w:bookmarkEnd w:id="221"/>
      <w:r>
        <w:t>Biên chế hiện có: 15, bố trí như sau:</w:t>
      </w:r>
    </w:p>
    <w:p w14:paraId="3C3B324E" w14:textId="77777777" w:rsidR="00AC4FC7" w:rsidRDefault="00000000">
      <w:pPr>
        <w:pStyle w:val="BodyText"/>
        <w:spacing w:line="262" w:lineRule="auto"/>
        <w:ind w:firstLine="560"/>
        <w:jc w:val="both"/>
      </w:pPr>
      <w:r>
        <w:t>+ Trưởng phòng.</w:t>
      </w:r>
    </w:p>
    <w:p w14:paraId="4605AA22" w14:textId="77777777" w:rsidR="00AC4FC7" w:rsidRDefault="00000000">
      <w:pPr>
        <w:pStyle w:val="BodyText"/>
        <w:spacing w:line="262" w:lineRule="auto"/>
        <w:ind w:firstLine="560"/>
        <w:jc w:val="both"/>
      </w:pPr>
      <w:r>
        <w:t>+ Phó Trưởng phòng: 4.</w:t>
      </w:r>
    </w:p>
    <w:p w14:paraId="625CC559" w14:textId="77777777" w:rsidR="00AC4FC7" w:rsidRDefault="00000000">
      <w:pPr>
        <w:pStyle w:val="BodyText"/>
        <w:spacing w:line="262" w:lineRule="auto"/>
        <w:ind w:firstLine="560"/>
        <w:jc w:val="both"/>
      </w:pPr>
      <w:r>
        <w:t>+ Công chức: 10.</w:t>
      </w:r>
    </w:p>
    <w:p w14:paraId="1C0BCFDC" w14:textId="77777777" w:rsidR="00AC4FC7" w:rsidRDefault="00000000">
      <w:pPr>
        <w:pStyle w:val="Heading10"/>
        <w:keepNext/>
        <w:keepLines/>
        <w:numPr>
          <w:ilvl w:val="1"/>
          <w:numId w:val="34"/>
        </w:numPr>
        <w:tabs>
          <w:tab w:val="left" w:pos="1149"/>
        </w:tabs>
        <w:spacing w:after="80"/>
        <w:ind w:firstLine="560"/>
        <w:jc w:val="both"/>
      </w:pPr>
      <w:bookmarkStart w:id="222" w:name="bookmark224"/>
      <w:bookmarkStart w:id="223" w:name="bookmark225"/>
      <w:bookmarkEnd w:id="222"/>
      <w:r>
        <w:t>Chi cục và tương đương:</w:t>
      </w:r>
      <w:bookmarkEnd w:id="223"/>
    </w:p>
    <w:p w14:paraId="0C31ED50" w14:textId="77777777" w:rsidR="00AC4FC7" w:rsidRDefault="00000000">
      <w:pPr>
        <w:pStyle w:val="Heading10"/>
        <w:keepNext/>
        <w:keepLines/>
        <w:spacing w:after="80"/>
        <w:ind w:firstLine="560"/>
        <w:jc w:val="both"/>
      </w:pPr>
      <w:bookmarkStart w:id="224" w:name="bookmark222"/>
      <w:bookmarkStart w:id="225" w:name="bookmark223"/>
      <w:bookmarkStart w:id="226" w:name="bookmark226"/>
      <w:r>
        <w:t>Ban Thi đua - Khen thưởng</w:t>
      </w:r>
      <w:bookmarkEnd w:id="224"/>
      <w:bookmarkEnd w:id="225"/>
      <w:bookmarkEnd w:id="226"/>
    </w:p>
    <w:p w14:paraId="7269C6FD" w14:textId="77777777" w:rsidR="00AC4FC7" w:rsidRDefault="00000000">
      <w:pPr>
        <w:pStyle w:val="BodyText"/>
        <w:numPr>
          <w:ilvl w:val="0"/>
          <w:numId w:val="3"/>
        </w:numPr>
        <w:tabs>
          <w:tab w:val="left" w:pos="853"/>
        </w:tabs>
        <w:spacing w:line="262" w:lineRule="auto"/>
        <w:ind w:firstLine="600"/>
        <w:jc w:val="both"/>
      </w:pPr>
      <w:bookmarkStart w:id="227" w:name="bookmark227"/>
      <w:bookmarkEnd w:id="227"/>
      <w:r>
        <w:t>Trên cơ sở hợp nhất Ban Thi đua - Khen thưởng, Sở Nội vụ tỉnh Kiên Giang và Phòng Thi đua - Khen thưởng, Sở Nội vụ tỉnh An Giang.</w:t>
      </w:r>
    </w:p>
    <w:p w14:paraId="5F03C933" w14:textId="77777777" w:rsidR="00AC4FC7" w:rsidRDefault="00000000">
      <w:pPr>
        <w:pStyle w:val="BodyText"/>
        <w:numPr>
          <w:ilvl w:val="0"/>
          <w:numId w:val="3"/>
        </w:numPr>
        <w:tabs>
          <w:tab w:val="left" w:pos="862"/>
        </w:tabs>
        <w:spacing w:line="262" w:lineRule="auto"/>
        <w:ind w:firstLine="600"/>
        <w:jc w:val="both"/>
      </w:pPr>
      <w:bookmarkStart w:id="228" w:name="bookmark228"/>
      <w:bookmarkEnd w:id="228"/>
      <w:r>
        <w:t>Hiện có Trưởng ban và 02 Phó Trưởng ban của Ban Thi đua - Khen thưởng, Sở Nội vụ tỉnh Kiên Giang; Trưởng phòng và 01 Phó Trưởng phòng của Phòng Thi đua - Khen thưởng của Sở Nội vụ tỉnh An Giang và 17 công chức, được bố trí như sau:</w:t>
      </w:r>
    </w:p>
    <w:p w14:paraId="2F4A9BF2" w14:textId="77777777" w:rsidR="00AC4FC7" w:rsidRDefault="00000000">
      <w:pPr>
        <w:pStyle w:val="BodyText"/>
        <w:spacing w:line="262" w:lineRule="auto"/>
        <w:ind w:firstLine="560"/>
      </w:pPr>
      <w:r>
        <w:t>+ Trưởng ban.</w:t>
      </w:r>
    </w:p>
    <w:p w14:paraId="5C4D5466" w14:textId="77777777" w:rsidR="00AC4FC7" w:rsidRDefault="00000000">
      <w:pPr>
        <w:pStyle w:val="BodyText"/>
        <w:spacing w:line="262" w:lineRule="auto"/>
        <w:ind w:firstLine="560"/>
      </w:pPr>
      <w:r>
        <w:t>+ Phó Trưởng ban: 4.</w:t>
      </w:r>
    </w:p>
    <w:p w14:paraId="1DABC3D2" w14:textId="77777777" w:rsidR="00AC4FC7" w:rsidRDefault="00000000">
      <w:pPr>
        <w:pStyle w:val="BodyText"/>
        <w:spacing w:line="262" w:lineRule="auto"/>
        <w:ind w:firstLine="560"/>
      </w:pPr>
      <w:r>
        <w:t>+ Công chức: 17.</w:t>
      </w:r>
    </w:p>
    <w:p w14:paraId="6183FEF1" w14:textId="77777777" w:rsidR="00AC4FC7" w:rsidRDefault="00000000">
      <w:pPr>
        <w:pStyle w:val="Heading10"/>
        <w:keepNext/>
        <w:keepLines/>
        <w:numPr>
          <w:ilvl w:val="1"/>
          <w:numId w:val="34"/>
        </w:numPr>
        <w:tabs>
          <w:tab w:val="left" w:pos="1154"/>
        </w:tabs>
        <w:spacing w:after="80"/>
        <w:ind w:firstLine="560"/>
      </w:pPr>
      <w:bookmarkStart w:id="229" w:name="bookmark231"/>
      <w:bookmarkStart w:id="230" w:name="bookmark232"/>
      <w:bookmarkEnd w:id="229"/>
      <w:r>
        <w:t>Các đơn vị sự nghiệp:</w:t>
      </w:r>
      <w:bookmarkEnd w:id="230"/>
    </w:p>
    <w:p w14:paraId="1FD85179" w14:textId="77777777" w:rsidR="00AC4FC7" w:rsidRDefault="00000000">
      <w:pPr>
        <w:pStyle w:val="Heading10"/>
        <w:keepNext/>
        <w:keepLines/>
        <w:numPr>
          <w:ilvl w:val="0"/>
          <w:numId w:val="36"/>
        </w:numPr>
        <w:tabs>
          <w:tab w:val="left" w:pos="1072"/>
        </w:tabs>
        <w:spacing w:after="80"/>
        <w:ind w:firstLine="560"/>
      </w:pPr>
      <w:bookmarkStart w:id="231" w:name="bookmark233"/>
      <w:bookmarkStart w:id="232" w:name="bookmark229"/>
      <w:bookmarkStart w:id="233" w:name="bookmark230"/>
      <w:bookmarkStart w:id="234" w:name="bookmark234"/>
      <w:bookmarkEnd w:id="231"/>
      <w:r>
        <w:t>Trung tâm Lưu trữ lịch sử:</w:t>
      </w:r>
      <w:bookmarkEnd w:id="232"/>
      <w:bookmarkEnd w:id="233"/>
      <w:bookmarkEnd w:id="234"/>
    </w:p>
    <w:p w14:paraId="48BA5457" w14:textId="77777777" w:rsidR="00AC4FC7" w:rsidRDefault="00000000">
      <w:pPr>
        <w:pStyle w:val="BodyText"/>
        <w:numPr>
          <w:ilvl w:val="0"/>
          <w:numId w:val="3"/>
        </w:numPr>
        <w:tabs>
          <w:tab w:val="left" w:pos="848"/>
        </w:tabs>
        <w:spacing w:line="262" w:lineRule="auto"/>
        <w:ind w:firstLine="600"/>
        <w:jc w:val="both"/>
      </w:pPr>
      <w:bookmarkStart w:id="235" w:name="bookmark235"/>
      <w:bookmarkEnd w:id="235"/>
      <w:r>
        <w:t>Trên cơ sở họp nhất Trung tâm Lưu trữ lịch sử, Sở Nội vụ tỉnh An Giang và Trung tâm Lưu trữ lịch sử, Sở Nội vụ tỉnh Kiên Giang.</w:t>
      </w:r>
    </w:p>
    <w:p w14:paraId="2F426F17" w14:textId="77777777" w:rsidR="00AC4FC7" w:rsidRDefault="00000000">
      <w:pPr>
        <w:pStyle w:val="BodyText"/>
        <w:numPr>
          <w:ilvl w:val="0"/>
          <w:numId w:val="3"/>
        </w:numPr>
        <w:tabs>
          <w:tab w:val="left" w:pos="877"/>
        </w:tabs>
        <w:spacing w:line="262" w:lineRule="auto"/>
        <w:ind w:firstLine="600"/>
        <w:jc w:val="both"/>
      </w:pPr>
      <w:bookmarkStart w:id="236" w:name="bookmark236"/>
      <w:bookmarkEnd w:id="236"/>
      <w:r>
        <w:t>Biên chế hiện có: 23, bố trí như sau:</w:t>
      </w:r>
    </w:p>
    <w:p w14:paraId="22AC84E6" w14:textId="77777777" w:rsidR="00AC4FC7" w:rsidRDefault="00000000">
      <w:pPr>
        <w:pStyle w:val="BodyText"/>
        <w:spacing w:line="262" w:lineRule="auto"/>
        <w:ind w:firstLine="600"/>
        <w:jc w:val="both"/>
      </w:pPr>
      <w:r>
        <w:t>+ Giám đốc.</w:t>
      </w:r>
    </w:p>
    <w:p w14:paraId="4F73203B" w14:textId="77777777" w:rsidR="00AC4FC7" w:rsidRDefault="00000000">
      <w:pPr>
        <w:pStyle w:val="BodyText"/>
        <w:spacing w:line="262" w:lineRule="auto"/>
        <w:ind w:firstLine="600"/>
        <w:jc w:val="both"/>
      </w:pPr>
      <w:r>
        <w:t>+ Phó Giám đốc: 2.</w:t>
      </w:r>
    </w:p>
    <w:p w14:paraId="0EA84583" w14:textId="77777777" w:rsidR="00AC4FC7" w:rsidRDefault="00000000">
      <w:pPr>
        <w:pStyle w:val="BodyText"/>
        <w:spacing w:line="262" w:lineRule="auto"/>
        <w:ind w:firstLine="600"/>
        <w:jc w:val="both"/>
      </w:pPr>
      <w:r>
        <w:t>+ Viên chức: 20.</w:t>
      </w:r>
    </w:p>
    <w:p w14:paraId="687F7067" w14:textId="77777777" w:rsidR="00AC4FC7" w:rsidRDefault="00000000">
      <w:pPr>
        <w:pStyle w:val="BodyText"/>
        <w:numPr>
          <w:ilvl w:val="0"/>
          <w:numId w:val="36"/>
        </w:numPr>
        <w:tabs>
          <w:tab w:val="left" w:pos="1112"/>
        </w:tabs>
        <w:spacing w:line="262" w:lineRule="auto"/>
        <w:ind w:firstLine="600"/>
        <w:jc w:val="both"/>
      </w:pPr>
      <w:bookmarkStart w:id="237" w:name="bookmark237"/>
      <w:bookmarkEnd w:id="237"/>
      <w:r>
        <w:rPr>
          <w:b/>
          <w:bCs/>
        </w:rPr>
        <w:t>Trung tâm Dịch vụ việc làm:</w:t>
      </w:r>
    </w:p>
    <w:p w14:paraId="7C0819FF" w14:textId="77777777" w:rsidR="00AC4FC7" w:rsidRDefault="00000000">
      <w:pPr>
        <w:pStyle w:val="BodyText"/>
        <w:numPr>
          <w:ilvl w:val="0"/>
          <w:numId w:val="3"/>
        </w:numPr>
        <w:tabs>
          <w:tab w:val="left" w:pos="853"/>
        </w:tabs>
        <w:spacing w:line="262" w:lineRule="auto"/>
        <w:ind w:firstLine="600"/>
        <w:jc w:val="both"/>
      </w:pPr>
      <w:bookmarkStart w:id="238" w:name="bookmark238"/>
      <w:bookmarkEnd w:id="238"/>
      <w:r>
        <w:t xml:space="preserve">Trên cơ sở hợp nhất Trung tâm Dịch vụ việc làm, Sở Nội vụ tỉnh An Giang và Trung tâm </w:t>
      </w:r>
      <w:r>
        <w:lastRenderedPageBreak/>
        <w:t>Dịch vụ việc làm, Sở Nội vụ tỉnh Kiên Giang.</w:t>
      </w:r>
    </w:p>
    <w:p w14:paraId="5DDA5222" w14:textId="77777777" w:rsidR="00AC4FC7" w:rsidRDefault="00000000">
      <w:pPr>
        <w:pStyle w:val="BodyText"/>
        <w:numPr>
          <w:ilvl w:val="0"/>
          <w:numId w:val="3"/>
        </w:numPr>
        <w:tabs>
          <w:tab w:val="left" w:pos="877"/>
        </w:tabs>
        <w:spacing w:line="262" w:lineRule="auto"/>
        <w:ind w:firstLine="600"/>
        <w:jc w:val="both"/>
      </w:pPr>
      <w:bookmarkStart w:id="239" w:name="bookmark239"/>
      <w:bookmarkEnd w:id="239"/>
      <w:r>
        <w:t>Biên chế hiện có: 33, bố trí như sau:</w:t>
      </w:r>
    </w:p>
    <w:p w14:paraId="1B8DBDFE" w14:textId="77777777" w:rsidR="00AC4FC7" w:rsidRDefault="00000000">
      <w:pPr>
        <w:pStyle w:val="BodyText"/>
        <w:spacing w:line="262" w:lineRule="auto"/>
        <w:ind w:firstLine="600"/>
        <w:jc w:val="both"/>
      </w:pPr>
      <w:r>
        <w:t>+ Giám đốc.</w:t>
      </w:r>
    </w:p>
    <w:p w14:paraId="27BE725F" w14:textId="77777777" w:rsidR="00AC4FC7" w:rsidRDefault="00000000">
      <w:pPr>
        <w:pStyle w:val="BodyText"/>
        <w:spacing w:line="262" w:lineRule="auto"/>
        <w:ind w:firstLine="600"/>
        <w:jc w:val="both"/>
      </w:pPr>
      <w:r>
        <w:t>+ Phó Giám đốc: 5.</w:t>
      </w:r>
    </w:p>
    <w:p w14:paraId="503669B9" w14:textId="77777777" w:rsidR="00AC4FC7" w:rsidRDefault="00000000">
      <w:pPr>
        <w:pStyle w:val="BodyText"/>
        <w:spacing w:after="120" w:line="262" w:lineRule="auto"/>
        <w:ind w:firstLine="600"/>
        <w:jc w:val="both"/>
      </w:pPr>
      <w:r>
        <w:t>+ Viên chức: 27.</w:t>
      </w:r>
    </w:p>
    <w:p w14:paraId="5282B56C" w14:textId="77777777" w:rsidR="00AC4FC7" w:rsidRDefault="00000000">
      <w:pPr>
        <w:pStyle w:val="BodyText"/>
        <w:numPr>
          <w:ilvl w:val="0"/>
          <w:numId w:val="36"/>
        </w:numPr>
        <w:tabs>
          <w:tab w:val="left" w:pos="1083"/>
        </w:tabs>
        <w:spacing w:line="262" w:lineRule="auto"/>
        <w:ind w:firstLine="600"/>
        <w:jc w:val="both"/>
      </w:pPr>
      <w:bookmarkStart w:id="240" w:name="bookmark240"/>
      <w:bookmarkEnd w:id="240"/>
      <w:r>
        <w:rPr>
          <w:b/>
          <w:bCs/>
        </w:rPr>
        <w:t>Trung tâm Điều dưỡng người có công và Quản lý nghĩa trang liệt sĩ tỉnh:</w:t>
      </w:r>
    </w:p>
    <w:p w14:paraId="7B76DA8E" w14:textId="77777777" w:rsidR="00AC4FC7" w:rsidRDefault="00000000">
      <w:pPr>
        <w:pStyle w:val="BodyText"/>
        <w:numPr>
          <w:ilvl w:val="0"/>
          <w:numId w:val="3"/>
        </w:numPr>
        <w:tabs>
          <w:tab w:val="left" w:pos="848"/>
        </w:tabs>
        <w:spacing w:after="120" w:line="240" w:lineRule="auto"/>
        <w:ind w:firstLine="600"/>
        <w:jc w:val="both"/>
      </w:pPr>
      <w:bookmarkStart w:id="241" w:name="bookmark241"/>
      <w:bookmarkEnd w:id="241"/>
      <w:r>
        <w:t>Trên cơ sở giữ nguyên hiện trạng Trung tâm Điều dưỡng người có công và Quản lý nghĩa trang liệt sĩ tỉnh, Sở Nội vụ tỉnh Kiên Giang.</w:t>
      </w:r>
    </w:p>
    <w:p w14:paraId="19AB7020" w14:textId="77777777" w:rsidR="00AC4FC7" w:rsidRDefault="00000000">
      <w:pPr>
        <w:pStyle w:val="BodyText"/>
        <w:spacing w:line="262" w:lineRule="auto"/>
        <w:ind w:firstLine="600"/>
        <w:jc w:val="both"/>
      </w:pPr>
      <w:r>
        <w:t>Biên chế hiện có: 17, bố trí như sau:</w:t>
      </w:r>
    </w:p>
    <w:p w14:paraId="60F93CE3" w14:textId="77777777" w:rsidR="00AC4FC7" w:rsidRDefault="00000000">
      <w:pPr>
        <w:pStyle w:val="BodyText"/>
        <w:spacing w:line="262" w:lineRule="auto"/>
        <w:ind w:firstLine="600"/>
        <w:jc w:val="both"/>
      </w:pPr>
      <w:r>
        <w:t>+ Giám đốc.</w:t>
      </w:r>
    </w:p>
    <w:p w14:paraId="54A1B252" w14:textId="77777777" w:rsidR="00AC4FC7" w:rsidRDefault="00000000">
      <w:pPr>
        <w:pStyle w:val="BodyText"/>
        <w:spacing w:line="262" w:lineRule="auto"/>
        <w:ind w:firstLine="600"/>
        <w:jc w:val="both"/>
      </w:pPr>
      <w:r>
        <w:t>+ Phó Giám đốc: 2.</w:t>
      </w:r>
    </w:p>
    <w:p w14:paraId="5A42D62B" w14:textId="77777777" w:rsidR="00AC4FC7" w:rsidRDefault="00000000">
      <w:pPr>
        <w:pStyle w:val="BodyText"/>
        <w:spacing w:line="262" w:lineRule="auto"/>
        <w:ind w:firstLine="600"/>
        <w:jc w:val="both"/>
      </w:pPr>
      <w:r>
        <w:t>+ Viên chức: 14.</w:t>
      </w:r>
    </w:p>
    <w:p w14:paraId="511F1C6B" w14:textId="77777777" w:rsidR="00AC4FC7" w:rsidRDefault="00000000" w:rsidP="000966AC">
      <w:pPr>
        <w:pStyle w:val="BodyText"/>
        <w:spacing w:after="100" w:line="271" w:lineRule="auto"/>
        <w:ind w:left="142" w:firstLine="600"/>
        <w:jc w:val="both"/>
      </w:pPr>
      <w:r>
        <w:t>* Riêng Thanh tra sở của Sở Nội vụ tỉnh Kiên Giang và Sở Nội vụ tỉnh An Giang sẽ được tổ chức theo Đề án kiện toàn sắp xếp tổ chức bộ máy của Thanh tra tỉnh 02 tỉnh.</w:t>
      </w:r>
    </w:p>
    <w:p w14:paraId="319204D2" w14:textId="77777777" w:rsidR="00AC4FC7" w:rsidRDefault="00000000" w:rsidP="000966AC">
      <w:pPr>
        <w:pStyle w:val="Heading10"/>
        <w:keepNext/>
        <w:keepLines/>
        <w:numPr>
          <w:ilvl w:val="0"/>
          <w:numId w:val="34"/>
        </w:numPr>
        <w:tabs>
          <w:tab w:val="left" w:pos="1370"/>
        </w:tabs>
        <w:ind w:left="142" w:firstLine="980"/>
        <w:jc w:val="both"/>
      </w:pPr>
      <w:bookmarkStart w:id="242" w:name="bookmark244"/>
      <w:bookmarkStart w:id="243" w:name="bookmark245"/>
      <w:bookmarkEnd w:id="242"/>
      <w:r>
        <w:t>về nhân sự</w:t>
      </w:r>
      <w:bookmarkEnd w:id="243"/>
    </w:p>
    <w:p w14:paraId="49CFBEDC" w14:textId="77777777" w:rsidR="00AC4FC7" w:rsidRDefault="00000000" w:rsidP="000966AC">
      <w:pPr>
        <w:pStyle w:val="Heading10"/>
        <w:keepNext/>
        <w:keepLines/>
        <w:numPr>
          <w:ilvl w:val="0"/>
          <w:numId w:val="3"/>
        </w:numPr>
        <w:tabs>
          <w:tab w:val="left" w:pos="1259"/>
        </w:tabs>
        <w:ind w:left="142" w:firstLine="980"/>
        <w:jc w:val="both"/>
      </w:pPr>
      <w:bookmarkStart w:id="244" w:name="bookmark246"/>
      <w:bookmarkStart w:id="245" w:name="bookmark242"/>
      <w:bookmarkStart w:id="246" w:name="bookmark243"/>
      <w:bookmarkStart w:id="247" w:name="bookmark247"/>
      <w:bookmarkEnd w:id="244"/>
      <w:r>
        <w:t>Giám đốc:</w:t>
      </w:r>
      <w:bookmarkEnd w:id="245"/>
      <w:bookmarkEnd w:id="246"/>
      <w:bookmarkEnd w:id="247"/>
    </w:p>
    <w:p w14:paraId="41D9DE34" w14:textId="77777777" w:rsidR="00AC4FC7" w:rsidRDefault="00000000" w:rsidP="000966AC">
      <w:pPr>
        <w:pStyle w:val="BodyText"/>
        <w:numPr>
          <w:ilvl w:val="0"/>
          <w:numId w:val="37"/>
        </w:numPr>
        <w:tabs>
          <w:tab w:val="left" w:pos="1467"/>
        </w:tabs>
        <w:spacing w:after="100" w:line="276" w:lineRule="auto"/>
        <w:ind w:left="142" w:firstLine="600"/>
        <w:jc w:val="both"/>
      </w:pPr>
      <w:bookmarkStart w:id="248" w:name="bookmark248"/>
      <w:bookmarkEnd w:id="248"/>
      <w:r>
        <w:t>Ông Nguyễn Hoàng Thông, Tỉnh ủy viên, Giám đốc Sở Nội vụ tỉnh Kiên Giang.</w:t>
      </w:r>
    </w:p>
    <w:p w14:paraId="5E2E5A63" w14:textId="77777777" w:rsidR="00AC4FC7" w:rsidRDefault="00000000" w:rsidP="000966AC">
      <w:pPr>
        <w:pStyle w:val="BodyText"/>
        <w:numPr>
          <w:ilvl w:val="0"/>
          <w:numId w:val="37"/>
        </w:numPr>
        <w:tabs>
          <w:tab w:val="left" w:pos="1485"/>
        </w:tabs>
        <w:spacing w:after="100" w:line="262" w:lineRule="auto"/>
        <w:ind w:left="142" w:firstLine="980"/>
        <w:jc w:val="both"/>
      </w:pPr>
      <w:bookmarkStart w:id="249" w:name="bookmark249"/>
      <w:bookmarkEnd w:id="249"/>
      <w:r>
        <w:t>Ông Nguyễn Như Anh, Tỉnh ủy viên, Giám đốc Sở Nội vụ tỉnh An Giang.</w:t>
      </w:r>
    </w:p>
    <w:p w14:paraId="334E7E94" w14:textId="77777777" w:rsidR="00AC4FC7" w:rsidRDefault="00000000" w:rsidP="000966AC">
      <w:pPr>
        <w:pStyle w:val="BodyText"/>
        <w:spacing w:after="100" w:line="262" w:lineRule="auto"/>
        <w:ind w:left="142" w:firstLine="980"/>
      </w:pPr>
      <w:r>
        <w:t>Thừa 01 Giám đốc, cấp có thẩm quyền xem xét bố trí theo quy định.</w:t>
      </w:r>
    </w:p>
    <w:p w14:paraId="655ABBD8" w14:textId="77777777" w:rsidR="00AC4FC7" w:rsidRDefault="00000000" w:rsidP="000966AC">
      <w:pPr>
        <w:pStyle w:val="BodyText"/>
        <w:numPr>
          <w:ilvl w:val="0"/>
          <w:numId w:val="3"/>
        </w:numPr>
        <w:tabs>
          <w:tab w:val="left" w:pos="1251"/>
        </w:tabs>
        <w:spacing w:after="100" w:line="262" w:lineRule="auto"/>
        <w:ind w:left="142" w:firstLine="600"/>
        <w:jc w:val="both"/>
      </w:pPr>
      <w:bookmarkStart w:id="250" w:name="bookmark250"/>
      <w:bookmarkEnd w:id="250"/>
      <w:r>
        <w:rPr>
          <w:b/>
          <w:bCs/>
        </w:rPr>
        <w:t xml:space="preserve">Phó Giám đốc: </w:t>
      </w:r>
      <w:r>
        <w:t xml:space="preserve">Giữ nguyên số lượng Phó Giám đốc của 02 Sở như hiện nay </w:t>
      </w:r>
      <w:r>
        <w:rPr>
          <w:b/>
          <w:bCs/>
        </w:rPr>
        <w:t xml:space="preserve">(08 </w:t>
      </w:r>
      <w:r>
        <w:t>người) cho đến hết thời gian bổ nhiệm hoặc đến khi được cấp có thẩm quyền bố trí, sắp xếp theo quy định. Bảo đảm chậm nhất sau 05 năm kể từ ngày quyết định sắp xếp tổ chức bộ máy của cấp có thẩm quyền có hiệu lực thi hành thì bố trí số lượng Phó Giám đốc theo quy định.</w:t>
      </w:r>
    </w:p>
    <w:p w14:paraId="64E543A1" w14:textId="77777777" w:rsidR="00AC4FC7" w:rsidRDefault="00000000" w:rsidP="000966AC">
      <w:pPr>
        <w:pStyle w:val="BodyText"/>
        <w:numPr>
          <w:ilvl w:val="0"/>
          <w:numId w:val="3"/>
        </w:numPr>
        <w:tabs>
          <w:tab w:val="left" w:pos="1259"/>
        </w:tabs>
        <w:spacing w:after="100" w:line="262" w:lineRule="auto"/>
        <w:ind w:left="142" w:firstLine="980"/>
      </w:pPr>
      <w:bookmarkStart w:id="251" w:name="bookmark251"/>
      <w:bookmarkEnd w:id="251"/>
      <w:r>
        <w:rPr>
          <w:b/>
          <w:bCs/>
        </w:rPr>
        <w:t>về nhân sự lãnh đạo cấp phòng và tương đương:</w:t>
      </w:r>
    </w:p>
    <w:p w14:paraId="4A60627C" w14:textId="77777777" w:rsidR="00AC4FC7" w:rsidRDefault="00000000" w:rsidP="000966AC">
      <w:pPr>
        <w:pStyle w:val="BodyText"/>
        <w:spacing w:after="100" w:line="262" w:lineRule="auto"/>
        <w:ind w:left="142" w:firstLine="600"/>
        <w:jc w:val="both"/>
      </w:pPr>
      <w:r>
        <w:t xml:space="preserve">+ Trưởng ban, Trưởng phòng và tương đương: Sau khi sắp xếp có 13 cấp trưởng, giảm 6 so với 19 cấp trưởng hiện nay </w:t>
      </w:r>
      <w:r>
        <w:rPr>
          <w:i/>
          <w:iCs/>
        </w:rPr>
        <w:t>(không tính Chánh Thanh tra 02 Sở).</w:t>
      </w:r>
      <w:r>
        <w:t xml:space="preserve"> Giao Ban Thường vụ Đảng ủy, Ban Giám đốc Sở Nội vụ tỉnh An Giang (sau hợp nhất) căn cứ điều kiện và tiêu chuẩn, năng lực cồng chức, viên chức bố trí theo quy định.</w:t>
      </w:r>
    </w:p>
    <w:p w14:paraId="6EAF1792" w14:textId="77777777" w:rsidR="00AC4FC7" w:rsidRDefault="00000000" w:rsidP="000966AC">
      <w:pPr>
        <w:pStyle w:val="BodyText"/>
        <w:spacing w:after="100" w:line="262" w:lineRule="auto"/>
        <w:ind w:left="142" w:firstLine="600"/>
        <w:jc w:val="both"/>
      </w:pPr>
      <w:r>
        <w:t>+ Phó Trưởng ban, Phó Trưởng phòng và tương đương: Giữ nguyên số lượng Phó Trưởng ban, Phó Trưởng phòng và tương đương hiện có mặt của 02 Sở như hiện nay. Bảo đảm chậm nhất sau 05 năm kể từ ngày quyết định sắp xếp tố chức bộ máy của cấp có thẩm quyền có hiệu lực thi hành thì bố trí số lượng Phó Trưởng ban, Phó Trưởng phòng và tương đương theo quy định.</w:t>
      </w:r>
    </w:p>
    <w:p w14:paraId="4E2824CA" w14:textId="77777777" w:rsidR="00AC4FC7" w:rsidRDefault="00000000" w:rsidP="000966AC">
      <w:pPr>
        <w:pStyle w:val="BodyText"/>
        <w:numPr>
          <w:ilvl w:val="0"/>
          <w:numId w:val="4"/>
        </w:numPr>
        <w:tabs>
          <w:tab w:val="left" w:pos="1547"/>
        </w:tabs>
        <w:spacing w:after="100" w:line="262" w:lineRule="auto"/>
        <w:ind w:left="142" w:firstLine="980"/>
      </w:pPr>
      <w:bookmarkStart w:id="252" w:name="bookmark252"/>
      <w:bookmarkEnd w:id="252"/>
      <w:r>
        <w:rPr>
          <w:b/>
          <w:bCs/>
        </w:rPr>
        <w:t>Dự KIẾN VỊ TRÍ VIỆC LÀM, BIÊN CHẾ</w:t>
      </w:r>
    </w:p>
    <w:p w14:paraId="751830D2" w14:textId="77777777" w:rsidR="00AC4FC7" w:rsidRDefault="00000000" w:rsidP="000966AC">
      <w:pPr>
        <w:pStyle w:val="Heading10"/>
        <w:keepNext/>
        <w:keepLines/>
        <w:numPr>
          <w:ilvl w:val="0"/>
          <w:numId w:val="38"/>
        </w:numPr>
        <w:tabs>
          <w:tab w:val="left" w:pos="1360"/>
        </w:tabs>
        <w:spacing w:after="0" w:line="240" w:lineRule="auto"/>
        <w:ind w:left="142" w:firstLine="980"/>
        <w:jc w:val="both"/>
      </w:pPr>
      <w:bookmarkStart w:id="253" w:name="bookmark255"/>
      <w:bookmarkStart w:id="254" w:name="bookmark256"/>
      <w:bookmarkEnd w:id="253"/>
      <w:r>
        <w:t>Dự kiến vị trí việc làm:</w:t>
      </w:r>
      <w:bookmarkEnd w:id="254"/>
    </w:p>
    <w:p w14:paraId="2F5F9D47" w14:textId="77777777" w:rsidR="00AC4FC7" w:rsidRDefault="00000000" w:rsidP="000966AC">
      <w:pPr>
        <w:pStyle w:val="BodyText"/>
        <w:spacing w:after="100" w:line="262" w:lineRule="auto"/>
        <w:ind w:left="142" w:firstLine="600"/>
        <w:jc w:val="both"/>
      </w:pPr>
      <w:r>
        <w:t>Sau khi sắp xếp, xây dựng Đề án vị trí việc làm và cơ cấu ngạch công chức; Đề án vị trí việc làm viên chức theo chức danh nghề nghiệp trình cấp có thẩm quyền phê duyệt theo quy định.</w:t>
      </w:r>
    </w:p>
    <w:p w14:paraId="02217CF8" w14:textId="77777777" w:rsidR="00AC4FC7" w:rsidRDefault="00000000" w:rsidP="000966AC">
      <w:pPr>
        <w:pStyle w:val="Heading10"/>
        <w:keepNext/>
        <w:keepLines/>
        <w:numPr>
          <w:ilvl w:val="0"/>
          <w:numId w:val="38"/>
        </w:numPr>
        <w:tabs>
          <w:tab w:val="left" w:pos="1375"/>
        </w:tabs>
        <w:ind w:left="142" w:firstLine="980"/>
        <w:jc w:val="both"/>
      </w:pPr>
      <w:bookmarkStart w:id="255" w:name="bookmark260"/>
      <w:bookmarkStart w:id="256" w:name="bookmark258"/>
      <w:bookmarkStart w:id="257" w:name="bookmark259"/>
      <w:bookmarkStart w:id="258" w:name="bookmark261"/>
      <w:bookmarkEnd w:id="255"/>
      <w:r>
        <w:lastRenderedPageBreak/>
        <w:t>về biên che:</w:t>
      </w:r>
      <w:bookmarkEnd w:id="256"/>
      <w:bookmarkEnd w:id="257"/>
      <w:bookmarkEnd w:id="258"/>
    </w:p>
    <w:p w14:paraId="59C3F735" w14:textId="77777777" w:rsidR="00AC4FC7" w:rsidRDefault="00000000" w:rsidP="000966AC">
      <w:pPr>
        <w:pStyle w:val="BodyText"/>
        <w:spacing w:after="100" w:line="257" w:lineRule="auto"/>
        <w:ind w:left="142" w:firstLine="600"/>
        <w:jc w:val="both"/>
      </w:pPr>
      <w:r>
        <w:t xml:space="preserve">Tổng biên chế được giao năm 2025 là </w:t>
      </w:r>
      <w:r>
        <w:rPr>
          <w:b/>
          <w:bCs/>
        </w:rPr>
        <w:t xml:space="preserve">270 </w:t>
      </w:r>
      <w:r>
        <w:rPr>
          <w:i/>
          <w:iCs/>
        </w:rPr>
        <w:t>(185 biên chế công chức; 85 người làm việc hưởng lương từ ngân sách nhà nước)',</w:t>
      </w:r>
      <w:r>
        <w:t xml:space="preserve"> hợp đông lao động theo Nghị định 111/2022/NĐ-CP là 41. Tổng biên chế hiện có mặt là </w:t>
      </w:r>
      <w:r>
        <w:rPr>
          <w:b/>
          <w:bCs/>
        </w:rPr>
        <w:t xml:space="preserve">225 </w:t>
      </w:r>
      <w:r>
        <w:t xml:space="preserve">người </w:t>
      </w:r>
      <w:r>
        <w:rPr>
          <w:i/>
          <w:iCs/>
        </w:rPr>
        <w:t>(152 công chức; 73 người làm việc hưởng lương từ ngăn sách, 36 hợp đổng lao động theo Nghị định 111/2022/NĐ-CP),</w:t>
      </w:r>
      <w:r>
        <w:t xml:space="preserve"> giảm </w:t>
      </w:r>
      <w:r>
        <w:rPr>
          <w:b/>
          <w:bCs/>
        </w:rPr>
        <w:t xml:space="preserve">45 </w:t>
      </w:r>
      <w:r>
        <w:t>người so với biên chế được giao và giảm 05 hợp đồng lao động, được bố trí như sau:</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85"/>
        <w:gridCol w:w="3043"/>
        <w:gridCol w:w="854"/>
        <w:gridCol w:w="994"/>
        <w:gridCol w:w="859"/>
        <w:gridCol w:w="912"/>
        <w:gridCol w:w="1714"/>
      </w:tblGrid>
      <w:tr w:rsidR="00AC4FC7" w14:paraId="03A47F3E" w14:textId="77777777">
        <w:tblPrEx>
          <w:tblCellMar>
            <w:top w:w="0" w:type="dxa"/>
            <w:bottom w:w="0" w:type="dxa"/>
          </w:tblCellMar>
        </w:tblPrEx>
        <w:trPr>
          <w:trHeight w:hRule="exact" w:val="1344"/>
          <w:jc w:val="center"/>
        </w:trPr>
        <w:tc>
          <w:tcPr>
            <w:tcW w:w="1685" w:type="dxa"/>
            <w:tcBorders>
              <w:top w:val="single" w:sz="4" w:space="0" w:color="auto"/>
            </w:tcBorders>
            <w:shd w:val="clear" w:color="auto" w:fill="FFFFFF"/>
            <w:vAlign w:val="center"/>
          </w:tcPr>
          <w:p w14:paraId="4DEF802D" w14:textId="77777777" w:rsidR="00AC4FC7" w:rsidRDefault="00000000">
            <w:pPr>
              <w:pStyle w:val="Other0"/>
              <w:spacing w:after="0" w:line="240" w:lineRule="auto"/>
              <w:ind w:firstLine="300"/>
            </w:pPr>
            <w:r>
              <w:rPr>
                <w:b/>
                <w:bCs/>
              </w:rPr>
              <w:lastRenderedPageBreak/>
              <w:t>Tên đon vị</w:t>
            </w:r>
          </w:p>
        </w:tc>
        <w:tc>
          <w:tcPr>
            <w:tcW w:w="3043" w:type="dxa"/>
            <w:tcBorders>
              <w:top w:val="single" w:sz="4" w:space="0" w:color="auto"/>
              <w:left w:val="single" w:sz="4" w:space="0" w:color="auto"/>
            </w:tcBorders>
            <w:shd w:val="clear" w:color="auto" w:fill="FFFFFF"/>
            <w:vAlign w:val="center"/>
          </w:tcPr>
          <w:p w14:paraId="7815199B" w14:textId="77777777" w:rsidR="00AC4FC7" w:rsidRDefault="00000000">
            <w:pPr>
              <w:pStyle w:val="Other0"/>
              <w:spacing w:after="0" w:line="240" w:lineRule="auto"/>
              <w:ind w:firstLine="0"/>
              <w:jc w:val="center"/>
            </w:pPr>
            <w:r>
              <w:rPr>
                <w:b/>
                <w:bCs/>
              </w:rPr>
              <w:t>Phòng chuyên môn và tương đương; đơn vị sự nghiệp trực thuộc</w:t>
            </w:r>
          </w:p>
        </w:tc>
        <w:tc>
          <w:tcPr>
            <w:tcW w:w="854" w:type="dxa"/>
            <w:tcBorders>
              <w:top w:val="single" w:sz="4" w:space="0" w:color="auto"/>
              <w:left w:val="single" w:sz="4" w:space="0" w:color="auto"/>
            </w:tcBorders>
            <w:shd w:val="clear" w:color="auto" w:fill="FFFFFF"/>
            <w:vAlign w:val="bottom"/>
          </w:tcPr>
          <w:p w14:paraId="5C8458A7" w14:textId="77777777" w:rsidR="00AC4FC7" w:rsidRDefault="00000000">
            <w:pPr>
              <w:pStyle w:val="Other0"/>
              <w:spacing w:after="0" w:line="240" w:lineRule="auto"/>
              <w:ind w:firstLine="0"/>
              <w:jc w:val="center"/>
            </w:pPr>
            <w:r>
              <w:rPr>
                <w:b/>
                <w:bCs/>
              </w:rPr>
              <w:t>Biên chế có mặt</w:t>
            </w:r>
          </w:p>
        </w:tc>
        <w:tc>
          <w:tcPr>
            <w:tcW w:w="994" w:type="dxa"/>
            <w:tcBorders>
              <w:top w:val="single" w:sz="4" w:space="0" w:color="auto"/>
              <w:left w:val="single" w:sz="4" w:space="0" w:color="auto"/>
            </w:tcBorders>
            <w:shd w:val="clear" w:color="auto" w:fill="FFFFFF"/>
            <w:vAlign w:val="bottom"/>
          </w:tcPr>
          <w:p w14:paraId="5C49D68F" w14:textId="77777777" w:rsidR="00AC4FC7" w:rsidRDefault="00000000">
            <w:pPr>
              <w:pStyle w:val="Other0"/>
              <w:spacing w:after="0" w:line="240" w:lineRule="auto"/>
              <w:ind w:firstLine="0"/>
              <w:jc w:val="center"/>
            </w:pPr>
            <w:r>
              <w:rPr>
                <w:b/>
                <w:bCs/>
              </w:rPr>
              <w:t>Số lượng cấp trưởng</w:t>
            </w:r>
          </w:p>
        </w:tc>
        <w:tc>
          <w:tcPr>
            <w:tcW w:w="859" w:type="dxa"/>
            <w:tcBorders>
              <w:top w:val="single" w:sz="4" w:space="0" w:color="auto"/>
              <w:left w:val="single" w:sz="4" w:space="0" w:color="auto"/>
            </w:tcBorders>
            <w:shd w:val="clear" w:color="auto" w:fill="FFFFFF"/>
            <w:vAlign w:val="bottom"/>
          </w:tcPr>
          <w:p w14:paraId="17B90843" w14:textId="77777777" w:rsidR="00AC4FC7" w:rsidRDefault="00000000">
            <w:pPr>
              <w:pStyle w:val="Other0"/>
              <w:spacing w:after="0" w:line="240" w:lineRule="auto"/>
              <w:ind w:firstLine="0"/>
              <w:jc w:val="center"/>
            </w:pPr>
            <w:r>
              <w:rPr>
                <w:b/>
                <w:bCs/>
              </w:rPr>
              <w:t>Số lượng cấp phó</w:t>
            </w:r>
          </w:p>
        </w:tc>
        <w:tc>
          <w:tcPr>
            <w:tcW w:w="912" w:type="dxa"/>
            <w:tcBorders>
              <w:top w:val="single" w:sz="4" w:space="0" w:color="auto"/>
              <w:left w:val="single" w:sz="4" w:space="0" w:color="auto"/>
            </w:tcBorders>
            <w:shd w:val="clear" w:color="auto" w:fill="FFFFFF"/>
            <w:vAlign w:val="center"/>
          </w:tcPr>
          <w:p w14:paraId="307EC3CA" w14:textId="77777777" w:rsidR="00AC4FC7" w:rsidRDefault="00000000">
            <w:pPr>
              <w:pStyle w:val="Other0"/>
              <w:spacing w:after="0" w:line="240" w:lineRule="auto"/>
              <w:ind w:firstLine="0"/>
              <w:jc w:val="center"/>
            </w:pPr>
            <w:r>
              <w:rPr>
                <w:b/>
                <w:bCs/>
              </w:rPr>
              <w:t>Công chức</w:t>
            </w:r>
          </w:p>
        </w:tc>
        <w:tc>
          <w:tcPr>
            <w:tcW w:w="1714" w:type="dxa"/>
            <w:tcBorders>
              <w:top w:val="single" w:sz="4" w:space="0" w:color="auto"/>
              <w:left w:val="single" w:sz="4" w:space="0" w:color="auto"/>
              <w:right w:val="single" w:sz="4" w:space="0" w:color="auto"/>
            </w:tcBorders>
            <w:shd w:val="clear" w:color="auto" w:fill="FFFFFF"/>
            <w:vAlign w:val="center"/>
          </w:tcPr>
          <w:p w14:paraId="0A29E0DF" w14:textId="77777777" w:rsidR="00AC4FC7" w:rsidRDefault="00000000">
            <w:pPr>
              <w:pStyle w:val="Other0"/>
              <w:spacing w:after="0" w:line="240" w:lineRule="auto"/>
              <w:ind w:firstLine="360"/>
            </w:pPr>
            <w:r>
              <w:rPr>
                <w:b/>
                <w:bCs/>
              </w:rPr>
              <w:t>Ghi chú</w:t>
            </w:r>
          </w:p>
        </w:tc>
      </w:tr>
      <w:tr w:rsidR="00AC4FC7" w14:paraId="293F4C77" w14:textId="77777777">
        <w:tblPrEx>
          <w:tblCellMar>
            <w:top w:w="0" w:type="dxa"/>
            <w:bottom w:w="0" w:type="dxa"/>
          </w:tblCellMar>
        </w:tblPrEx>
        <w:trPr>
          <w:trHeight w:hRule="exact" w:val="730"/>
          <w:jc w:val="center"/>
        </w:trPr>
        <w:tc>
          <w:tcPr>
            <w:tcW w:w="1685" w:type="dxa"/>
            <w:vMerge w:val="restart"/>
            <w:tcBorders>
              <w:top w:val="single" w:sz="4" w:space="0" w:color="auto"/>
              <w:left w:val="single" w:sz="4" w:space="0" w:color="auto"/>
            </w:tcBorders>
            <w:shd w:val="clear" w:color="auto" w:fill="FFFFFF"/>
            <w:vAlign w:val="center"/>
          </w:tcPr>
          <w:p w14:paraId="58B211CA" w14:textId="77777777" w:rsidR="00AC4FC7" w:rsidRDefault="00000000">
            <w:pPr>
              <w:pStyle w:val="Other0"/>
              <w:spacing w:after="0" w:line="240" w:lineRule="auto"/>
              <w:ind w:firstLine="0"/>
              <w:jc w:val="center"/>
            </w:pPr>
            <w:r>
              <w:rPr>
                <w:b/>
                <w:bCs/>
              </w:rPr>
              <w:t>Sở Nội vụ tỉnh An Giang</w:t>
            </w:r>
          </w:p>
        </w:tc>
        <w:tc>
          <w:tcPr>
            <w:tcW w:w="3043" w:type="dxa"/>
            <w:tcBorders>
              <w:top w:val="single" w:sz="4" w:space="0" w:color="auto"/>
              <w:left w:val="single" w:sz="4" w:space="0" w:color="auto"/>
            </w:tcBorders>
            <w:shd w:val="clear" w:color="auto" w:fill="FFFFFF"/>
            <w:vAlign w:val="center"/>
          </w:tcPr>
          <w:p w14:paraId="426148ED" w14:textId="77777777" w:rsidR="00AC4FC7" w:rsidRDefault="00000000">
            <w:pPr>
              <w:pStyle w:val="Other0"/>
              <w:spacing w:after="0" w:line="240" w:lineRule="auto"/>
              <w:ind w:firstLine="0"/>
              <w:jc w:val="center"/>
            </w:pPr>
            <w:r>
              <w:rPr>
                <w:b/>
                <w:bCs/>
              </w:rPr>
              <w:t>Tổng số</w:t>
            </w:r>
          </w:p>
        </w:tc>
        <w:tc>
          <w:tcPr>
            <w:tcW w:w="854" w:type="dxa"/>
            <w:tcBorders>
              <w:top w:val="single" w:sz="4" w:space="0" w:color="auto"/>
              <w:left w:val="single" w:sz="4" w:space="0" w:color="auto"/>
            </w:tcBorders>
            <w:shd w:val="clear" w:color="auto" w:fill="FFFFFF"/>
            <w:vAlign w:val="center"/>
          </w:tcPr>
          <w:p w14:paraId="29377E12" w14:textId="77777777" w:rsidR="00AC4FC7" w:rsidRDefault="00000000">
            <w:pPr>
              <w:pStyle w:val="Other0"/>
              <w:spacing w:after="0" w:line="240" w:lineRule="auto"/>
              <w:ind w:firstLine="240"/>
            </w:pPr>
            <w:r>
              <w:rPr>
                <w:b/>
                <w:bCs/>
              </w:rPr>
              <w:t>225</w:t>
            </w:r>
          </w:p>
        </w:tc>
        <w:tc>
          <w:tcPr>
            <w:tcW w:w="994" w:type="dxa"/>
            <w:tcBorders>
              <w:top w:val="single" w:sz="4" w:space="0" w:color="auto"/>
              <w:left w:val="single" w:sz="4" w:space="0" w:color="auto"/>
            </w:tcBorders>
            <w:shd w:val="clear" w:color="auto" w:fill="FFFFFF"/>
          </w:tcPr>
          <w:p w14:paraId="50EC4770" w14:textId="77777777" w:rsidR="00AC4FC7" w:rsidRDefault="00AC4FC7">
            <w:pPr>
              <w:rPr>
                <w:sz w:val="10"/>
                <w:szCs w:val="10"/>
              </w:rPr>
            </w:pPr>
          </w:p>
        </w:tc>
        <w:tc>
          <w:tcPr>
            <w:tcW w:w="859" w:type="dxa"/>
            <w:tcBorders>
              <w:top w:val="single" w:sz="4" w:space="0" w:color="auto"/>
              <w:left w:val="single" w:sz="4" w:space="0" w:color="auto"/>
            </w:tcBorders>
            <w:shd w:val="clear" w:color="auto" w:fill="FFFFFF"/>
          </w:tcPr>
          <w:p w14:paraId="137D77CB" w14:textId="77777777" w:rsidR="00AC4FC7" w:rsidRDefault="00AC4FC7">
            <w:pPr>
              <w:rPr>
                <w:sz w:val="10"/>
                <w:szCs w:val="10"/>
              </w:rPr>
            </w:pPr>
          </w:p>
        </w:tc>
        <w:tc>
          <w:tcPr>
            <w:tcW w:w="912" w:type="dxa"/>
            <w:tcBorders>
              <w:top w:val="single" w:sz="4" w:space="0" w:color="auto"/>
              <w:left w:val="single" w:sz="4" w:space="0" w:color="auto"/>
            </w:tcBorders>
            <w:shd w:val="clear" w:color="auto" w:fill="FFFFFF"/>
          </w:tcPr>
          <w:p w14:paraId="4F6973FF" w14:textId="77777777" w:rsidR="00AC4FC7" w:rsidRDefault="00AC4FC7">
            <w:pPr>
              <w:rPr>
                <w:sz w:val="10"/>
                <w:szCs w:val="10"/>
              </w:rPr>
            </w:pPr>
          </w:p>
        </w:tc>
        <w:tc>
          <w:tcPr>
            <w:tcW w:w="1714" w:type="dxa"/>
            <w:tcBorders>
              <w:top w:val="single" w:sz="4" w:space="0" w:color="auto"/>
              <w:left w:val="single" w:sz="4" w:space="0" w:color="auto"/>
              <w:right w:val="single" w:sz="4" w:space="0" w:color="auto"/>
            </w:tcBorders>
            <w:shd w:val="clear" w:color="auto" w:fill="FFFFFF"/>
            <w:vAlign w:val="bottom"/>
          </w:tcPr>
          <w:p w14:paraId="1B93E1E5" w14:textId="77777777" w:rsidR="00AC4FC7" w:rsidRDefault="00000000">
            <w:pPr>
              <w:pStyle w:val="Other0"/>
              <w:spacing w:after="0" w:line="240" w:lineRule="auto"/>
              <w:ind w:firstLine="360"/>
              <w:rPr>
                <w:sz w:val="24"/>
                <w:szCs w:val="24"/>
              </w:rPr>
            </w:pPr>
            <w:r>
              <w:rPr>
                <w:b/>
                <w:bCs/>
                <w:i/>
                <w:iCs/>
                <w:sz w:val="24"/>
                <w:szCs w:val="24"/>
              </w:rPr>
              <w:t>CC: 152;</w:t>
            </w:r>
          </w:p>
          <w:p w14:paraId="134DC305" w14:textId="77777777" w:rsidR="00AC4FC7" w:rsidRDefault="00000000">
            <w:pPr>
              <w:pStyle w:val="Other0"/>
              <w:spacing w:after="0" w:line="240" w:lineRule="auto"/>
              <w:ind w:firstLine="0"/>
              <w:jc w:val="center"/>
              <w:rPr>
                <w:sz w:val="24"/>
                <w:szCs w:val="24"/>
              </w:rPr>
            </w:pPr>
            <w:r>
              <w:rPr>
                <w:b/>
                <w:bCs/>
                <w:i/>
                <w:iCs/>
                <w:sz w:val="24"/>
                <w:szCs w:val="24"/>
              </w:rPr>
              <w:t>VC: 73</w:t>
            </w:r>
          </w:p>
        </w:tc>
      </w:tr>
      <w:tr w:rsidR="00AC4FC7" w14:paraId="7033BD6E" w14:textId="77777777">
        <w:tblPrEx>
          <w:tblCellMar>
            <w:top w:w="0" w:type="dxa"/>
            <w:bottom w:w="0" w:type="dxa"/>
          </w:tblCellMar>
        </w:tblPrEx>
        <w:trPr>
          <w:trHeight w:hRule="exact" w:val="442"/>
          <w:jc w:val="center"/>
        </w:trPr>
        <w:tc>
          <w:tcPr>
            <w:tcW w:w="1685" w:type="dxa"/>
            <w:vMerge/>
            <w:tcBorders>
              <w:left w:val="single" w:sz="4" w:space="0" w:color="auto"/>
            </w:tcBorders>
            <w:shd w:val="clear" w:color="auto" w:fill="FFFFFF"/>
            <w:vAlign w:val="center"/>
          </w:tcPr>
          <w:p w14:paraId="7C654D2A" w14:textId="77777777" w:rsidR="00AC4FC7" w:rsidRDefault="00AC4FC7"/>
        </w:tc>
        <w:tc>
          <w:tcPr>
            <w:tcW w:w="3043" w:type="dxa"/>
            <w:tcBorders>
              <w:top w:val="single" w:sz="4" w:space="0" w:color="auto"/>
              <w:left w:val="single" w:sz="4" w:space="0" w:color="auto"/>
            </w:tcBorders>
            <w:shd w:val="clear" w:color="auto" w:fill="FFFFFF"/>
            <w:vAlign w:val="center"/>
          </w:tcPr>
          <w:p w14:paraId="554E3F97" w14:textId="77777777" w:rsidR="00AC4FC7" w:rsidRDefault="00000000">
            <w:pPr>
              <w:pStyle w:val="Other0"/>
              <w:spacing w:after="0" w:line="240" w:lineRule="auto"/>
              <w:ind w:firstLine="0"/>
            </w:pPr>
            <w:r>
              <w:rPr>
                <w:b/>
                <w:bCs/>
              </w:rPr>
              <w:t>* Lãnh đạo Sở</w:t>
            </w:r>
          </w:p>
        </w:tc>
        <w:tc>
          <w:tcPr>
            <w:tcW w:w="854" w:type="dxa"/>
            <w:tcBorders>
              <w:top w:val="single" w:sz="4" w:space="0" w:color="auto"/>
              <w:left w:val="single" w:sz="4" w:space="0" w:color="auto"/>
            </w:tcBorders>
            <w:shd w:val="clear" w:color="auto" w:fill="FFFFFF"/>
            <w:vAlign w:val="center"/>
          </w:tcPr>
          <w:p w14:paraId="35EA5D19" w14:textId="77777777" w:rsidR="00AC4FC7" w:rsidRDefault="00000000">
            <w:pPr>
              <w:pStyle w:val="Other0"/>
              <w:spacing w:after="0" w:line="240" w:lineRule="auto"/>
              <w:ind w:firstLine="240"/>
            </w:pPr>
            <w:r>
              <w:rPr>
                <w:b/>
                <w:bCs/>
              </w:rPr>
              <w:t>10</w:t>
            </w:r>
          </w:p>
        </w:tc>
        <w:tc>
          <w:tcPr>
            <w:tcW w:w="994" w:type="dxa"/>
            <w:tcBorders>
              <w:top w:val="single" w:sz="4" w:space="0" w:color="auto"/>
              <w:left w:val="single" w:sz="4" w:space="0" w:color="auto"/>
            </w:tcBorders>
            <w:shd w:val="clear" w:color="auto" w:fill="FFFFFF"/>
            <w:vAlign w:val="center"/>
          </w:tcPr>
          <w:p w14:paraId="7B02485E" w14:textId="77777777" w:rsidR="00AC4FC7" w:rsidRDefault="00000000">
            <w:pPr>
              <w:pStyle w:val="Other0"/>
              <w:spacing w:after="0" w:line="240" w:lineRule="auto"/>
            </w:pPr>
            <w:r>
              <w:rPr>
                <w:b/>
                <w:bCs/>
              </w:rPr>
              <w:t>1</w:t>
            </w:r>
          </w:p>
        </w:tc>
        <w:tc>
          <w:tcPr>
            <w:tcW w:w="859" w:type="dxa"/>
            <w:tcBorders>
              <w:top w:val="single" w:sz="4" w:space="0" w:color="auto"/>
              <w:left w:val="single" w:sz="4" w:space="0" w:color="auto"/>
            </w:tcBorders>
            <w:shd w:val="clear" w:color="auto" w:fill="FFFFFF"/>
            <w:vAlign w:val="center"/>
          </w:tcPr>
          <w:p w14:paraId="219F3882" w14:textId="77777777" w:rsidR="00AC4FC7" w:rsidRDefault="00000000">
            <w:pPr>
              <w:pStyle w:val="Other0"/>
              <w:spacing w:after="0" w:line="240" w:lineRule="auto"/>
              <w:ind w:firstLine="300"/>
            </w:pPr>
            <w:r>
              <w:rPr>
                <w:b/>
                <w:bCs/>
              </w:rPr>
              <w:t>8</w:t>
            </w:r>
          </w:p>
        </w:tc>
        <w:tc>
          <w:tcPr>
            <w:tcW w:w="912" w:type="dxa"/>
            <w:tcBorders>
              <w:top w:val="single" w:sz="4" w:space="0" w:color="auto"/>
              <w:left w:val="single" w:sz="4" w:space="0" w:color="auto"/>
            </w:tcBorders>
            <w:shd w:val="clear" w:color="auto" w:fill="FFFFFF"/>
          </w:tcPr>
          <w:p w14:paraId="74479E87" w14:textId="77777777" w:rsidR="00AC4FC7" w:rsidRDefault="00AC4FC7">
            <w:pPr>
              <w:rPr>
                <w:sz w:val="10"/>
                <w:szCs w:val="10"/>
              </w:rPr>
            </w:pPr>
          </w:p>
        </w:tc>
        <w:tc>
          <w:tcPr>
            <w:tcW w:w="1714" w:type="dxa"/>
            <w:tcBorders>
              <w:top w:val="single" w:sz="4" w:space="0" w:color="auto"/>
              <w:left w:val="single" w:sz="4" w:space="0" w:color="auto"/>
              <w:right w:val="single" w:sz="4" w:space="0" w:color="auto"/>
            </w:tcBorders>
            <w:shd w:val="clear" w:color="auto" w:fill="FFFFFF"/>
          </w:tcPr>
          <w:p w14:paraId="7A998FEF" w14:textId="77777777" w:rsidR="00AC4FC7" w:rsidRDefault="00AC4FC7">
            <w:pPr>
              <w:rPr>
                <w:sz w:val="10"/>
                <w:szCs w:val="10"/>
              </w:rPr>
            </w:pPr>
          </w:p>
        </w:tc>
      </w:tr>
      <w:tr w:rsidR="00AC4FC7" w14:paraId="327AE6DF" w14:textId="77777777">
        <w:tblPrEx>
          <w:tblCellMar>
            <w:top w:w="0" w:type="dxa"/>
            <w:bottom w:w="0" w:type="dxa"/>
          </w:tblCellMar>
        </w:tblPrEx>
        <w:trPr>
          <w:trHeight w:hRule="exact" w:val="730"/>
          <w:jc w:val="center"/>
        </w:trPr>
        <w:tc>
          <w:tcPr>
            <w:tcW w:w="1685" w:type="dxa"/>
            <w:vMerge/>
            <w:tcBorders>
              <w:left w:val="single" w:sz="4" w:space="0" w:color="auto"/>
            </w:tcBorders>
            <w:shd w:val="clear" w:color="auto" w:fill="FFFFFF"/>
            <w:vAlign w:val="center"/>
          </w:tcPr>
          <w:p w14:paraId="0BF71DAD" w14:textId="77777777" w:rsidR="00AC4FC7" w:rsidRDefault="00AC4FC7"/>
        </w:tc>
        <w:tc>
          <w:tcPr>
            <w:tcW w:w="3043" w:type="dxa"/>
            <w:tcBorders>
              <w:top w:val="single" w:sz="4" w:space="0" w:color="auto"/>
              <w:left w:val="single" w:sz="4" w:space="0" w:color="auto"/>
            </w:tcBorders>
            <w:shd w:val="clear" w:color="auto" w:fill="FFFFFF"/>
            <w:vAlign w:val="center"/>
          </w:tcPr>
          <w:p w14:paraId="223A1AF0" w14:textId="77777777" w:rsidR="00AC4FC7" w:rsidRDefault="00000000">
            <w:pPr>
              <w:pStyle w:val="Other0"/>
              <w:spacing w:after="0" w:line="240" w:lineRule="auto"/>
              <w:ind w:firstLine="0"/>
            </w:pPr>
            <w:r>
              <w:t>- Giám đốc</w:t>
            </w:r>
          </w:p>
        </w:tc>
        <w:tc>
          <w:tcPr>
            <w:tcW w:w="854" w:type="dxa"/>
            <w:tcBorders>
              <w:top w:val="single" w:sz="4" w:space="0" w:color="auto"/>
              <w:left w:val="single" w:sz="4" w:space="0" w:color="auto"/>
            </w:tcBorders>
            <w:shd w:val="clear" w:color="auto" w:fill="FFFFFF"/>
            <w:vAlign w:val="center"/>
          </w:tcPr>
          <w:p w14:paraId="2A283FA8" w14:textId="77777777" w:rsidR="00AC4FC7" w:rsidRDefault="00000000">
            <w:pPr>
              <w:pStyle w:val="Other0"/>
              <w:spacing w:after="0" w:line="240" w:lineRule="auto"/>
              <w:ind w:firstLine="0"/>
              <w:jc w:val="center"/>
            </w:pPr>
            <w:r>
              <w:t>2</w:t>
            </w:r>
          </w:p>
        </w:tc>
        <w:tc>
          <w:tcPr>
            <w:tcW w:w="994" w:type="dxa"/>
            <w:tcBorders>
              <w:top w:val="single" w:sz="4" w:space="0" w:color="auto"/>
              <w:left w:val="single" w:sz="4" w:space="0" w:color="auto"/>
            </w:tcBorders>
            <w:shd w:val="clear" w:color="auto" w:fill="FFFFFF"/>
            <w:vAlign w:val="center"/>
          </w:tcPr>
          <w:p w14:paraId="651EDB08"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tcPr>
          <w:p w14:paraId="6BC5BB4A" w14:textId="77777777" w:rsidR="00AC4FC7" w:rsidRDefault="00AC4FC7">
            <w:pPr>
              <w:rPr>
                <w:sz w:val="10"/>
                <w:szCs w:val="10"/>
              </w:rPr>
            </w:pPr>
          </w:p>
        </w:tc>
        <w:tc>
          <w:tcPr>
            <w:tcW w:w="912" w:type="dxa"/>
            <w:tcBorders>
              <w:top w:val="single" w:sz="4" w:space="0" w:color="auto"/>
              <w:left w:val="single" w:sz="4" w:space="0" w:color="auto"/>
            </w:tcBorders>
            <w:shd w:val="clear" w:color="auto" w:fill="FFFFFF"/>
          </w:tcPr>
          <w:p w14:paraId="1BAEE99D" w14:textId="77777777" w:rsidR="00AC4FC7" w:rsidRDefault="00AC4FC7">
            <w:pPr>
              <w:rPr>
                <w:sz w:val="10"/>
                <w:szCs w:val="10"/>
              </w:rPr>
            </w:pPr>
          </w:p>
        </w:tc>
        <w:tc>
          <w:tcPr>
            <w:tcW w:w="1714" w:type="dxa"/>
            <w:tcBorders>
              <w:top w:val="single" w:sz="4" w:space="0" w:color="auto"/>
              <w:left w:val="single" w:sz="4" w:space="0" w:color="auto"/>
              <w:right w:val="single" w:sz="4" w:space="0" w:color="auto"/>
            </w:tcBorders>
            <w:shd w:val="clear" w:color="auto" w:fill="FFFFFF"/>
            <w:vAlign w:val="center"/>
          </w:tcPr>
          <w:p w14:paraId="2044FCE3" w14:textId="77777777" w:rsidR="00AC4FC7" w:rsidRDefault="00000000">
            <w:pPr>
              <w:pStyle w:val="Other0"/>
              <w:spacing w:after="0" w:line="240" w:lineRule="auto"/>
              <w:ind w:firstLine="360"/>
            </w:pPr>
            <w:r>
              <w:t>Thừa 01</w:t>
            </w:r>
          </w:p>
          <w:p w14:paraId="11A64392" w14:textId="77777777" w:rsidR="00AC4FC7" w:rsidRDefault="00000000">
            <w:pPr>
              <w:pStyle w:val="Other0"/>
              <w:spacing w:after="0" w:line="240" w:lineRule="auto"/>
              <w:ind w:firstLine="320"/>
            </w:pPr>
            <w:r>
              <w:t>Giám đốc</w:t>
            </w:r>
          </w:p>
        </w:tc>
      </w:tr>
      <w:tr w:rsidR="00AC4FC7" w14:paraId="5A777AD8" w14:textId="77777777">
        <w:tblPrEx>
          <w:tblCellMar>
            <w:top w:w="0" w:type="dxa"/>
            <w:bottom w:w="0" w:type="dxa"/>
          </w:tblCellMar>
        </w:tblPrEx>
        <w:trPr>
          <w:trHeight w:hRule="exact" w:val="730"/>
          <w:jc w:val="center"/>
        </w:trPr>
        <w:tc>
          <w:tcPr>
            <w:tcW w:w="1685" w:type="dxa"/>
            <w:vMerge/>
            <w:tcBorders>
              <w:left w:val="single" w:sz="4" w:space="0" w:color="auto"/>
            </w:tcBorders>
            <w:shd w:val="clear" w:color="auto" w:fill="FFFFFF"/>
            <w:vAlign w:val="center"/>
          </w:tcPr>
          <w:p w14:paraId="2FF7C0A5" w14:textId="77777777" w:rsidR="00AC4FC7" w:rsidRDefault="00AC4FC7"/>
        </w:tc>
        <w:tc>
          <w:tcPr>
            <w:tcW w:w="3043" w:type="dxa"/>
            <w:tcBorders>
              <w:top w:val="single" w:sz="4" w:space="0" w:color="auto"/>
              <w:left w:val="single" w:sz="4" w:space="0" w:color="auto"/>
            </w:tcBorders>
            <w:shd w:val="clear" w:color="auto" w:fill="FFFFFF"/>
            <w:vAlign w:val="center"/>
          </w:tcPr>
          <w:p w14:paraId="4EA6464B" w14:textId="77777777" w:rsidR="00AC4FC7" w:rsidRDefault="00000000">
            <w:pPr>
              <w:pStyle w:val="Other0"/>
              <w:spacing w:after="0" w:line="240" w:lineRule="auto"/>
              <w:ind w:firstLine="0"/>
            </w:pPr>
            <w:r>
              <w:t>- Phó Giám đốc</w:t>
            </w:r>
          </w:p>
        </w:tc>
        <w:tc>
          <w:tcPr>
            <w:tcW w:w="854" w:type="dxa"/>
            <w:tcBorders>
              <w:top w:val="single" w:sz="4" w:space="0" w:color="auto"/>
              <w:left w:val="single" w:sz="4" w:space="0" w:color="auto"/>
            </w:tcBorders>
            <w:shd w:val="clear" w:color="auto" w:fill="FFFFFF"/>
            <w:vAlign w:val="center"/>
          </w:tcPr>
          <w:p w14:paraId="5BE3889B" w14:textId="77777777" w:rsidR="00AC4FC7" w:rsidRDefault="00000000">
            <w:pPr>
              <w:pStyle w:val="Other0"/>
              <w:spacing w:after="0" w:line="240" w:lineRule="auto"/>
              <w:ind w:firstLine="0"/>
              <w:jc w:val="center"/>
            </w:pPr>
            <w:r>
              <w:t>8</w:t>
            </w:r>
          </w:p>
        </w:tc>
        <w:tc>
          <w:tcPr>
            <w:tcW w:w="994" w:type="dxa"/>
            <w:tcBorders>
              <w:top w:val="single" w:sz="4" w:space="0" w:color="auto"/>
              <w:left w:val="single" w:sz="4" w:space="0" w:color="auto"/>
            </w:tcBorders>
            <w:shd w:val="clear" w:color="auto" w:fill="FFFFFF"/>
          </w:tcPr>
          <w:p w14:paraId="42FC8896" w14:textId="77777777" w:rsidR="00AC4FC7" w:rsidRDefault="00AC4FC7">
            <w:pPr>
              <w:rPr>
                <w:sz w:val="10"/>
                <w:szCs w:val="10"/>
              </w:rPr>
            </w:pPr>
          </w:p>
        </w:tc>
        <w:tc>
          <w:tcPr>
            <w:tcW w:w="859" w:type="dxa"/>
            <w:tcBorders>
              <w:top w:val="single" w:sz="4" w:space="0" w:color="auto"/>
              <w:left w:val="single" w:sz="4" w:space="0" w:color="auto"/>
            </w:tcBorders>
            <w:shd w:val="clear" w:color="auto" w:fill="FFFFFF"/>
            <w:vAlign w:val="center"/>
          </w:tcPr>
          <w:p w14:paraId="6D10BA02" w14:textId="77777777" w:rsidR="00AC4FC7" w:rsidRDefault="00000000">
            <w:pPr>
              <w:pStyle w:val="Other0"/>
              <w:spacing w:after="0" w:line="240" w:lineRule="auto"/>
              <w:ind w:firstLine="300"/>
            </w:pPr>
            <w:r>
              <w:t>8</w:t>
            </w:r>
          </w:p>
        </w:tc>
        <w:tc>
          <w:tcPr>
            <w:tcW w:w="912" w:type="dxa"/>
            <w:tcBorders>
              <w:top w:val="single" w:sz="4" w:space="0" w:color="auto"/>
              <w:left w:val="single" w:sz="4" w:space="0" w:color="auto"/>
            </w:tcBorders>
            <w:shd w:val="clear" w:color="auto" w:fill="FFFFFF"/>
          </w:tcPr>
          <w:p w14:paraId="35BCBE90" w14:textId="77777777" w:rsidR="00AC4FC7" w:rsidRDefault="00AC4FC7">
            <w:pPr>
              <w:rPr>
                <w:sz w:val="10"/>
                <w:szCs w:val="10"/>
              </w:rPr>
            </w:pPr>
          </w:p>
        </w:tc>
        <w:tc>
          <w:tcPr>
            <w:tcW w:w="1714" w:type="dxa"/>
            <w:tcBorders>
              <w:top w:val="single" w:sz="4" w:space="0" w:color="auto"/>
              <w:left w:val="single" w:sz="4" w:space="0" w:color="auto"/>
              <w:right w:val="single" w:sz="4" w:space="0" w:color="auto"/>
            </w:tcBorders>
            <w:shd w:val="clear" w:color="auto" w:fill="FFFFFF"/>
            <w:vAlign w:val="bottom"/>
          </w:tcPr>
          <w:p w14:paraId="24E75A14" w14:textId="77777777" w:rsidR="00AC4FC7" w:rsidRDefault="00000000">
            <w:pPr>
              <w:pStyle w:val="Other0"/>
              <w:spacing w:after="0" w:line="240" w:lineRule="auto"/>
              <w:ind w:firstLine="0"/>
              <w:jc w:val="center"/>
            </w:pPr>
            <w:r>
              <w:rPr>
                <w:i/>
                <w:iCs/>
              </w:rPr>
              <w:t>Giữ nguyên hiện có</w:t>
            </w:r>
          </w:p>
        </w:tc>
      </w:tr>
      <w:tr w:rsidR="00AC4FC7" w14:paraId="0E6CC94D" w14:textId="77777777">
        <w:tblPrEx>
          <w:tblCellMar>
            <w:top w:w="0" w:type="dxa"/>
            <w:bottom w:w="0" w:type="dxa"/>
          </w:tblCellMar>
        </w:tblPrEx>
        <w:trPr>
          <w:trHeight w:hRule="exact" w:val="725"/>
          <w:jc w:val="center"/>
        </w:trPr>
        <w:tc>
          <w:tcPr>
            <w:tcW w:w="1685" w:type="dxa"/>
            <w:vMerge/>
            <w:tcBorders>
              <w:left w:val="single" w:sz="4" w:space="0" w:color="auto"/>
            </w:tcBorders>
            <w:shd w:val="clear" w:color="auto" w:fill="FFFFFF"/>
            <w:vAlign w:val="center"/>
          </w:tcPr>
          <w:p w14:paraId="34B0988C" w14:textId="77777777" w:rsidR="00AC4FC7" w:rsidRDefault="00AC4FC7"/>
        </w:tc>
        <w:tc>
          <w:tcPr>
            <w:tcW w:w="3043" w:type="dxa"/>
            <w:tcBorders>
              <w:top w:val="single" w:sz="4" w:space="0" w:color="auto"/>
              <w:left w:val="single" w:sz="4" w:space="0" w:color="auto"/>
            </w:tcBorders>
            <w:shd w:val="clear" w:color="auto" w:fill="FFFFFF"/>
            <w:vAlign w:val="center"/>
          </w:tcPr>
          <w:p w14:paraId="75D8F1CC" w14:textId="77777777" w:rsidR="00AC4FC7" w:rsidRDefault="00000000">
            <w:pPr>
              <w:pStyle w:val="Other0"/>
              <w:spacing w:after="0" w:line="240" w:lineRule="auto"/>
              <w:ind w:firstLine="0"/>
            </w:pPr>
            <w:r>
              <w:rPr>
                <w:b/>
                <w:bCs/>
              </w:rPr>
              <w:t>* Các phòng chuyên môn</w:t>
            </w:r>
          </w:p>
        </w:tc>
        <w:tc>
          <w:tcPr>
            <w:tcW w:w="854" w:type="dxa"/>
            <w:tcBorders>
              <w:top w:val="single" w:sz="4" w:space="0" w:color="auto"/>
              <w:left w:val="single" w:sz="4" w:space="0" w:color="auto"/>
            </w:tcBorders>
            <w:shd w:val="clear" w:color="auto" w:fill="FFFFFF"/>
            <w:vAlign w:val="center"/>
          </w:tcPr>
          <w:p w14:paraId="1EC10F21" w14:textId="77777777" w:rsidR="00AC4FC7" w:rsidRDefault="00000000">
            <w:pPr>
              <w:pStyle w:val="Other0"/>
              <w:spacing w:after="0" w:line="240" w:lineRule="auto"/>
              <w:ind w:firstLine="240"/>
            </w:pPr>
            <w:r>
              <w:rPr>
                <w:b/>
                <w:bCs/>
              </w:rPr>
              <w:t>120</w:t>
            </w:r>
          </w:p>
        </w:tc>
        <w:tc>
          <w:tcPr>
            <w:tcW w:w="994" w:type="dxa"/>
            <w:tcBorders>
              <w:top w:val="single" w:sz="4" w:space="0" w:color="auto"/>
              <w:left w:val="single" w:sz="4" w:space="0" w:color="auto"/>
            </w:tcBorders>
            <w:shd w:val="clear" w:color="auto" w:fill="FFFFFF"/>
            <w:vAlign w:val="center"/>
          </w:tcPr>
          <w:p w14:paraId="6F6E2DBE" w14:textId="77777777" w:rsidR="00AC4FC7" w:rsidRDefault="00000000">
            <w:pPr>
              <w:pStyle w:val="Other0"/>
              <w:spacing w:after="0" w:line="240" w:lineRule="auto"/>
            </w:pPr>
            <w:r>
              <w:rPr>
                <w:b/>
                <w:bCs/>
              </w:rPr>
              <w:t>8</w:t>
            </w:r>
          </w:p>
        </w:tc>
        <w:tc>
          <w:tcPr>
            <w:tcW w:w="859" w:type="dxa"/>
            <w:tcBorders>
              <w:top w:val="single" w:sz="4" w:space="0" w:color="auto"/>
              <w:left w:val="single" w:sz="4" w:space="0" w:color="auto"/>
            </w:tcBorders>
            <w:shd w:val="clear" w:color="auto" w:fill="FFFFFF"/>
            <w:vAlign w:val="center"/>
          </w:tcPr>
          <w:p w14:paraId="70DDBA2C" w14:textId="77777777" w:rsidR="00AC4FC7" w:rsidRDefault="00000000">
            <w:pPr>
              <w:pStyle w:val="Other0"/>
              <w:spacing w:after="0" w:line="240" w:lineRule="auto"/>
              <w:ind w:firstLine="300"/>
            </w:pPr>
            <w:r>
              <w:rPr>
                <w:b/>
                <w:bCs/>
              </w:rPr>
              <w:t>27</w:t>
            </w:r>
          </w:p>
        </w:tc>
        <w:tc>
          <w:tcPr>
            <w:tcW w:w="912" w:type="dxa"/>
            <w:tcBorders>
              <w:top w:val="single" w:sz="4" w:space="0" w:color="auto"/>
              <w:left w:val="single" w:sz="4" w:space="0" w:color="auto"/>
            </w:tcBorders>
            <w:shd w:val="clear" w:color="auto" w:fill="FFFFFF"/>
          </w:tcPr>
          <w:p w14:paraId="053C1669" w14:textId="77777777" w:rsidR="00AC4FC7" w:rsidRDefault="00AC4FC7">
            <w:pPr>
              <w:rPr>
                <w:sz w:val="10"/>
                <w:szCs w:val="10"/>
              </w:rPr>
            </w:pPr>
          </w:p>
        </w:tc>
        <w:tc>
          <w:tcPr>
            <w:tcW w:w="1714" w:type="dxa"/>
            <w:tcBorders>
              <w:top w:val="single" w:sz="4" w:space="0" w:color="auto"/>
              <w:left w:val="single" w:sz="4" w:space="0" w:color="auto"/>
              <w:right w:val="single" w:sz="4" w:space="0" w:color="auto"/>
            </w:tcBorders>
            <w:shd w:val="clear" w:color="auto" w:fill="FFFFFF"/>
            <w:vAlign w:val="bottom"/>
          </w:tcPr>
          <w:p w14:paraId="6D346753" w14:textId="77777777" w:rsidR="00AC4FC7" w:rsidRDefault="00000000">
            <w:pPr>
              <w:pStyle w:val="Other0"/>
              <w:spacing w:after="0" w:line="240" w:lineRule="auto"/>
              <w:ind w:firstLine="0"/>
              <w:jc w:val="center"/>
            </w:pPr>
            <w:r>
              <w:rPr>
                <w:b/>
                <w:bCs/>
              </w:rPr>
              <w:t>Thừa 6 cấp trưởng</w:t>
            </w:r>
          </w:p>
        </w:tc>
      </w:tr>
      <w:tr w:rsidR="00AC4FC7" w14:paraId="5F48AB71" w14:textId="77777777">
        <w:tblPrEx>
          <w:tblCellMar>
            <w:top w:w="0" w:type="dxa"/>
            <w:bottom w:w="0" w:type="dxa"/>
          </w:tblCellMar>
        </w:tblPrEx>
        <w:trPr>
          <w:trHeight w:hRule="exact" w:val="730"/>
          <w:jc w:val="center"/>
        </w:trPr>
        <w:tc>
          <w:tcPr>
            <w:tcW w:w="1685" w:type="dxa"/>
            <w:vMerge/>
            <w:tcBorders>
              <w:left w:val="single" w:sz="4" w:space="0" w:color="auto"/>
            </w:tcBorders>
            <w:shd w:val="clear" w:color="auto" w:fill="FFFFFF"/>
            <w:vAlign w:val="center"/>
          </w:tcPr>
          <w:p w14:paraId="7E73430B" w14:textId="77777777" w:rsidR="00AC4FC7" w:rsidRDefault="00AC4FC7"/>
        </w:tc>
        <w:tc>
          <w:tcPr>
            <w:tcW w:w="3043" w:type="dxa"/>
            <w:tcBorders>
              <w:top w:val="single" w:sz="4" w:space="0" w:color="auto"/>
              <w:left w:val="single" w:sz="4" w:space="0" w:color="auto"/>
            </w:tcBorders>
            <w:shd w:val="clear" w:color="auto" w:fill="FFFFFF"/>
            <w:vAlign w:val="center"/>
          </w:tcPr>
          <w:p w14:paraId="26E0066B" w14:textId="77777777" w:rsidR="00AC4FC7" w:rsidRDefault="00000000">
            <w:pPr>
              <w:pStyle w:val="Other0"/>
              <w:spacing w:after="0" w:line="240" w:lineRule="auto"/>
              <w:ind w:firstLine="0"/>
            </w:pPr>
            <w:r>
              <w:t>(1) Văn phòng</w:t>
            </w:r>
          </w:p>
        </w:tc>
        <w:tc>
          <w:tcPr>
            <w:tcW w:w="854" w:type="dxa"/>
            <w:tcBorders>
              <w:top w:val="single" w:sz="4" w:space="0" w:color="auto"/>
              <w:left w:val="single" w:sz="4" w:space="0" w:color="auto"/>
            </w:tcBorders>
            <w:shd w:val="clear" w:color="auto" w:fill="FFFFFF"/>
            <w:vAlign w:val="center"/>
          </w:tcPr>
          <w:p w14:paraId="7B62EF70" w14:textId="77777777" w:rsidR="00AC4FC7" w:rsidRDefault="00000000">
            <w:pPr>
              <w:pStyle w:val="Other0"/>
              <w:spacing w:after="0" w:line="240" w:lineRule="auto"/>
              <w:ind w:firstLine="240"/>
            </w:pPr>
            <w:r>
              <w:t>26</w:t>
            </w:r>
          </w:p>
        </w:tc>
        <w:tc>
          <w:tcPr>
            <w:tcW w:w="994" w:type="dxa"/>
            <w:tcBorders>
              <w:top w:val="single" w:sz="4" w:space="0" w:color="auto"/>
              <w:left w:val="single" w:sz="4" w:space="0" w:color="auto"/>
            </w:tcBorders>
            <w:shd w:val="clear" w:color="auto" w:fill="FFFFFF"/>
            <w:vAlign w:val="center"/>
          </w:tcPr>
          <w:p w14:paraId="1D88A136"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1D9D6278" w14:textId="77777777" w:rsidR="00AC4FC7" w:rsidRDefault="00000000">
            <w:pPr>
              <w:pStyle w:val="Other0"/>
              <w:spacing w:after="0" w:line="240" w:lineRule="auto"/>
              <w:ind w:firstLine="300"/>
            </w:pPr>
            <w:r>
              <w:t>7</w:t>
            </w:r>
          </w:p>
        </w:tc>
        <w:tc>
          <w:tcPr>
            <w:tcW w:w="912" w:type="dxa"/>
            <w:tcBorders>
              <w:top w:val="single" w:sz="4" w:space="0" w:color="auto"/>
              <w:left w:val="single" w:sz="4" w:space="0" w:color="auto"/>
            </w:tcBorders>
            <w:shd w:val="clear" w:color="auto" w:fill="FFFFFF"/>
            <w:vAlign w:val="center"/>
          </w:tcPr>
          <w:p w14:paraId="39D764DE" w14:textId="77777777" w:rsidR="00AC4FC7" w:rsidRDefault="00000000">
            <w:pPr>
              <w:pStyle w:val="Other0"/>
              <w:spacing w:after="0" w:line="240" w:lineRule="auto"/>
              <w:ind w:firstLine="340"/>
              <w:jc w:val="both"/>
            </w:pPr>
            <w:r>
              <w:t>18</w:t>
            </w:r>
          </w:p>
        </w:tc>
        <w:tc>
          <w:tcPr>
            <w:tcW w:w="1714" w:type="dxa"/>
            <w:tcBorders>
              <w:top w:val="single" w:sz="4" w:space="0" w:color="auto"/>
              <w:left w:val="single" w:sz="4" w:space="0" w:color="auto"/>
              <w:right w:val="single" w:sz="4" w:space="0" w:color="auto"/>
            </w:tcBorders>
            <w:shd w:val="clear" w:color="auto" w:fill="FFFFFF"/>
            <w:vAlign w:val="bottom"/>
          </w:tcPr>
          <w:p w14:paraId="1745793C" w14:textId="77777777" w:rsidR="00AC4FC7" w:rsidRDefault="00000000">
            <w:pPr>
              <w:pStyle w:val="Other0"/>
              <w:spacing w:after="0" w:line="240" w:lineRule="auto"/>
              <w:ind w:firstLine="0"/>
              <w:jc w:val="center"/>
            </w:pPr>
            <w:r>
              <w:rPr>
                <w:i/>
                <w:iCs/>
              </w:rPr>
              <w:t>Thừa 01 cấp trưởng</w:t>
            </w:r>
          </w:p>
        </w:tc>
      </w:tr>
      <w:tr w:rsidR="00AC4FC7" w14:paraId="73489CC7" w14:textId="77777777">
        <w:tblPrEx>
          <w:tblCellMar>
            <w:top w:w="0" w:type="dxa"/>
            <w:bottom w:w="0" w:type="dxa"/>
          </w:tblCellMar>
        </w:tblPrEx>
        <w:trPr>
          <w:trHeight w:hRule="exact" w:val="734"/>
          <w:jc w:val="center"/>
        </w:trPr>
        <w:tc>
          <w:tcPr>
            <w:tcW w:w="1685" w:type="dxa"/>
            <w:vMerge/>
            <w:tcBorders>
              <w:left w:val="single" w:sz="4" w:space="0" w:color="auto"/>
            </w:tcBorders>
            <w:shd w:val="clear" w:color="auto" w:fill="FFFFFF"/>
            <w:vAlign w:val="center"/>
          </w:tcPr>
          <w:p w14:paraId="01E5F42F" w14:textId="77777777" w:rsidR="00AC4FC7" w:rsidRDefault="00AC4FC7"/>
        </w:tc>
        <w:tc>
          <w:tcPr>
            <w:tcW w:w="3043" w:type="dxa"/>
            <w:tcBorders>
              <w:top w:val="single" w:sz="4" w:space="0" w:color="auto"/>
              <w:left w:val="single" w:sz="4" w:space="0" w:color="auto"/>
            </w:tcBorders>
            <w:shd w:val="clear" w:color="auto" w:fill="FFFFFF"/>
          </w:tcPr>
          <w:p w14:paraId="6DD5524A" w14:textId="77777777" w:rsidR="00AC4FC7" w:rsidRDefault="00000000">
            <w:pPr>
              <w:pStyle w:val="Other0"/>
              <w:spacing w:after="0" w:line="240" w:lineRule="auto"/>
              <w:ind w:firstLine="0"/>
            </w:pPr>
            <w:r>
              <w:t>(2) Phòng Kế hoạch - Tài chính</w:t>
            </w:r>
          </w:p>
        </w:tc>
        <w:tc>
          <w:tcPr>
            <w:tcW w:w="854" w:type="dxa"/>
            <w:tcBorders>
              <w:top w:val="single" w:sz="4" w:space="0" w:color="auto"/>
              <w:left w:val="single" w:sz="4" w:space="0" w:color="auto"/>
            </w:tcBorders>
            <w:shd w:val="clear" w:color="auto" w:fill="FFFFFF"/>
            <w:vAlign w:val="center"/>
          </w:tcPr>
          <w:p w14:paraId="2BC2C8F6" w14:textId="77777777" w:rsidR="00AC4FC7" w:rsidRDefault="00000000">
            <w:pPr>
              <w:pStyle w:val="Other0"/>
              <w:spacing w:after="0" w:line="240" w:lineRule="auto"/>
              <w:ind w:firstLine="240"/>
            </w:pPr>
            <w:r>
              <w:t>10</w:t>
            </w:r>
          </w:p>
        </w:tc>
        <w:tc>
          <w:tcPr>
            <w:tcW w:w="994" w:type="dxa"/>
            <w:tcBorders>
              <w:top w:val="single" w:sz="4" w:space="0" w:color="auto"/>
              <w:left w:val="single" w:sz="4" w:space="0" w:color="auto"/>
            </w:tcBorders>
            <w:shd w:val="clear" w:color="auto" w:fill="FFFFFF"/>
            <w:vAlign w:val="center"/>
          </w:tcPr>
          <w:p w14:paraId="6AA45B4F"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3E4FCCA7" w14:textId="77777777" w:rsidR="00AC4FC7" w:rsidRDefault="00000000">
            <w:pPr>
              <w:pStyle w:val="Other0"/>
              <w:spacing w:after="0" w:line="240" w:lineRule="auto"/>
              <w:ind w:firstLine="300"/>
            </w:pPr>
            <w:r>
              <w:t>3</w:t>
            </w:r>
          </w:p>
        </w:tc>
        <w:tc>
          <w:tcPr>
            <w:tcW w:w="912" w:type="dxa"/>
            <w:tcBorders>
              <w:top w:val="single" w:sz="4" w:space="0" w:color="auto"/>
              <w:left w:val="single" w:sz="4" w:space="0" w:color="auto"/>
            </w:tcBorders>
            <w:shd w:val="clear" w:color="auto" w:fill="FFFFFF"/>
            <w:vAlign w:val="center"/>
          </w:tcPr>
          <w:p w14:paraId="166AEC2D" w14:textId="77777777" w:rsidR="00AC4FC7" w:rsidRDefault="00000000">
            <w:pPr>
              <w:pStyle w:val="Other0"/>
              <w:spacing w:after="0" w:line="240" w:lineRule="auto"/>
              <w:ind w:firstLine="0"/>
              <w:jc w:val="center"/>
            </w:pPr>
            <w:r>
              <w:t>6</w:t>
            </w:r>
          </w:p>
        </w:tc>
        <w:tc>
          <w:tcPr>
            <w:tcW w:w="1714" w:type="dxa"/>
            <w:tcBorders>
              <w:top w:val="single" w:sz="4" w:space="0" w:color="auto"/>
              <w:left w:val="single" w:sz="4" w:space="0" w:color="auto"/>
              <w:right w:val="single" w:sz="4" w:space="0" w:color="auto"/>
            </w:tcBorders>
            <w:shd w:val="clear" w:color="auto" w:fill="FFFFFF"/>
          </w:tcPr>
          <w:p w14:paraId="1EF33518" w14:textId="77777777" w:rsidR="00AC4FC7" w:rsidRDefault="00AC4FC7">
            <w:pPr>
              <w:rPr>
                <w:sz w:val="10"/>
                <w:szCs w:val="10"/>
              </w:rPr>
            </w:pPr>
          </w:p>
        </w:tc>
      </w:tr>
      <w:tr w:rsidR="00AC4FC7" w14:paraId="0BD3F721" w14:textId="77777777">
        <w:tblPrEx>
          <w:tblCellMar>
            <w:top w:w="0" w:type="dxa"/>
            <w:bottom w:w="0" w:type="dxa"/>
          </w:tblCellMar>
        </w:tblPrEx>
        <w:trPr>
          <w:trHeight w:hRule="exact" w:val="730"/>
          <w:jc w:val="center"/>
        </w:trPr>
        <w:tc>
          <w:tcPr>
            <w:tcW w:w="1685" w:type="dxa"/>
            <w:vMerge/>
            <w:tcBorders>
              <w:left w:val="single" w:sz="4" w:space="0" w:color="auto"/>
            </w:tcBorders>
            <w:shd w:val="clear" w:color="auto" w:fill="FFFFFF"/>
            <w:vAlign w:val="center"/>
          </w:tcPr>
          <w:p w14:paraId="43B36DF0" w14:textId="77777777" w:rsidR="00AC4FC7" w:rsidRDefault="00AC4FC7"/>
        </w:tc>
        <w:tc>
          <w:tcPr>
            <w:tcW w:w="3043" w:type="dxa"/>
            <w:tcBorders>
              <w:top w:val="single" w:sz="4" w:space="0" w:color="auto"/>
              <w:left w:val="single" w:sz="4" w:space="0" w:color="auto"/>
            </w:tcBorders>
            <w:shd w:val="clear" w:color="auto" w:fill="FFFFFF"/>
            <w:vAlign w:val="center"/>
          </w:tcPr>
          <w:p w14:paraId="558D5C8A" w14:textId="77777777" w:rsidR="00AC4FC7" w:rsidRDefault="00000000">
            <w:pPr>
              <w:pStyle w:val="Other0"/>
              <w:spacing w:after="0" w:line="240" w:lineRule="auto"/>
              <w:ind w:firstLine="0"/>
            </w:pPr>
            <w:r>
              <w:t>(2) Phòng Công chức, viên chức</w:t>
            </w:r>
          </w:p>
        </w:tc>
        <w:tc>
          <w:tcPr>
            <w:tcW w:w="854" w:type="dxa"/>
            <w:tcBorders>
              <w:top w:val="single" w:sz="4" w:space="0" w:color="auto"/>
              <w:left w:val="single" w:sz="4" w:space="0" w:color="auto"/>
            </w:tcBorders>
            <w:shd w:val="clear" w:color="auto" w:fill="FFFFFF"/>
            <w:vAlign w:val="center"/>
          </w:tcPr>
          <w:p w14:paraId="2B23F77F" w14:textId="77777777" w:rsidR="00AC4FC7" w:rsidRDefault="00000000">
            <w:pPr>
              <w:pStyle w:val="Other0"/>
              <w:spacing w:after="0" w:line="240" w:lineRule="auto"/>
              <w:ind w:firstLine="240"/>
            </w:pPr>
            <w:r>
              <w:t>11</w:t>
            </w:r>
          </w:p>
        </w:tc>
        <w:tc>
          <w:tcPr>
            <w:tcW w:w="994" w:type="dxa"/>
            <w:tcBorders>
              <w:top w:val="single" w:sz="4" w:space="0" w:color="auto"/>
              <w:left w:val="single" w:sz="4" w:space="0" w:color="auto"/>
            </w:tcBorders>
            <w:shd w:val="clear" w:color="auto" w:fill="FFFFFF"/>
            <w:vAlign w:val="center"/>
          </w:tcPr>
          <w:p w14:paraId="1DDA830E"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62E2613D" w14:textId="77777777" w:rsidR="00AC4FC7" w:rsidRDefault="00000000">
            <w:pPr>
              <w:pStyle w:val="Other0"/>
              <w:spacing w:after="0" w:line="240" w:lineRule="auto"/>
              <w:ind w:firstLine="300"/>
            </w:pPr>
            <w:r>
              <w:t>3</w:t>
            </w:r>
          </w:p>
        </w:tc>
        <w:tc>
          <w:tcPr>
            <w:tcW w:w="912" w:type="dxa"/>
            <w:tcBorders>
              <w:top w:val="single" w:sz="4" w:space="0" w:color="auto"/>
              <w:left w:val="single" w:sz="4" w:space="0" w:color="auto"/>
            </w:tcBorders>
            <w:shd w:val="clear" w:color="auto" w:fill="FFFFFF"/>
            <w:vAlign w:val="center"/>
          </w:tcPr>
          <w:p w14:paraId="21B940FF" w14:textId="77777777" w:rsidR="00AC4FC7" w:rsidRDefault="00000000">
            <w:pPr>
              <w:pStyle w:val="Other0"/>
              <w:spacing w:after="0" w:line="240" w:lineRule="auto"/>
              <w:ind w:firstLine="340"/>
            </w:pPr>
            <w:r>
              <w:t>7</w:t>
            </w:r>
          </w:p>
        </w:tc>
        <w:tc>
          <w:tcPr>
            <w:tcW w:w="1714" w:type="dxa"/>
            <w:vMerge w:val="restart"/>
            <w:tcBorders>
              <w:top w:val="single" w:sz="4" w:space="0" w:color="auto"/>
              <w:left w:val="single" w:sz="4" w:space="0" w:color="auto"/>
              <w:right w:val="single" w:sz="4" w:space="0" w:color="auto"/>
            </w:tcBorders>
            <w:shd w:val="clear" w:color="auto" w:fill="FFFFFF"/>
            <w:vAlign w:val="center"/>
          </w:tcPr>
          <w:p w14:paraId="5AFF3653" w14:textId="77777777" w:rsidR="00AC4FC7" w:rsidRDefault="00000000">
            <w:pPr>
              <w:pStyle w:val="Other0"/>
              <w:spacing w:after="0" w:line="240" w:lineRule="auto"/>
              <w:ind w:firstLine="0"/>
              <w:jc w:val="center"/>
            </w:pPr>
            <w:r>
              <w:rPr>
                <w:i/>
                <w:iCs/>
              </w:rPr>
              <w:t>Thừa 01 cấp trưởng</w:t>
            </w:r>
          </w:p>
        </w:tc>
      </w:tr>
      <w:tr w:rsidR="00AC4FC7" w14:paraId="4CA94E54" w14:textId="77777777">
        <w:tblPrEx>
          <w:tblCellMar>
            <w:top w:w="0" w:type="dxa"/>
            <w:bottom w:w="0" w:type="dxa"/>
          </w:tblCellMar>
        </w:tblPrEx>
        <w:trPr>
          <w:trHeight w:hRule="exact" w:val="1032"/>
          <w:jc w:val="center"/>
        </w:trPr>
        <w:tc>
          <w:tcPr>
            <w:tcW w:w="1685" w:type="dxa"/>
            <w:vMerge/>
            <w:tcBorders>
              <w:left w:val="single" w:sz="4" w:space="0" w:color="auto"/>
            </w:tcBorders>
            <w:shd w:val="clear" w:color="auto" w:fill="FFFFFF"/>
            <w:vAlign w:val="center"/>
          </w:tcPr>
          <w:p w14:paraId="5DBC72D2" w14:textId="77777777" w:rsidR="00AC4FC7" w:rsidRDefault="00AC4FC7"/>
        </w:tc>
        <w:tc>
          <w:tcPr>
            <w:tcW w:w="3043" w:type="dxa"/>
            <w:tcBorders>
              <w:top w:val="single" w:sz="4" w:space="0" w:color="auto"/>
              <w:left w:val="single" w:sz="4" w:space="0" w:color="auto"/>
            </w:tcBorders>
            <w:shd w:val="clear" w:color="auto" w:fill="FFFFFF"/>
            <w:vAlign w:val="bottom"/>
          </w:tcPr>
          <w:p w14:paraId="218DC738" w14:textId="77777777" w:rsidR="00AC4FC7" w:rsidRDefault="00000000">
            <w:pPr>
              <w:pStyle w:val="Other0"/>
              <w:spacing w:after="0" w:line="240" w:lineRule="auto"/>
              <w:ind w:firstLine="0"/>
            </w:pPr>
            <w:r>
              <w:t>(3) Phòng Tổ chức, biên chế và Tổ chức phi chính phủ</w:t>
            </w:r>
          </w:p>
        </w:tc>
        <w:tc>
          <w:tcPr>
            <w:tcW w:w="854" w:type="dxa"/>
            <w:tcBorders>
              <w:top w:val="single" w:sz="4" w:space="0" w:color="auto"/>
              <w:left w:val="single" w:sz="4" w:space="0" w:color="auto"/>
            </w:tcBorders>
            <w:shd w:val="clear" w:color="auto" w:fill="FFFFFF"/>
            <w:vAlign w:val="center"/>
          </w:tcPr>
          <w:p w14:paraId="57207C85" w14:textId="77777777" w:rsidR="00AC4FC7" w:rsidRDefault="00000000">
            <w:pPr>
              <w:pStyle w:val="Other0"/>
              <w:spacing w:after="0" w:line="240" w:lineRule="auto"/>
              <w:ind w:firstLine="240"/>
            </w:pPr>
            <w:r>
              <w:t>11</w:t>
            </w:r>
          </w:p>
        </w:tc>
        <w:tc>
          <w:tcPr>
            <w:tcW w:w="994" w:type="dxa"/>
            <w:tcBorders>
              <w:top w:val="single" w:sz="4" w:space="0" w:color="auto"/>
              <w:left w:val="single" w:sz="4" w:space="0" w:color="auto"/>
            </w:tcBorders>
            <w:shd w:val="clear" w:color="auto" w:fill="FFFFFF"/>
            <w:vAlign w:val="center"/>
          </w:tcPr>
          <w:p w14:paraId="1455D79B"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3C3D0E41" w14:textId="77777777" w:rsidR="00AC4FC7" w:rsidRDefault="00000000">
            <w:pPr>
              <w:pStyle w:val="Other0"/>
              <w:spacing w:after="0" w:line="240" w:lineRule="auto"/>
              <w:ind w:firstLine="0"/>
              <w:jc w:val="center"/>
            </w:pPr>
            <w:r>
              <w:t>2</w:t>
            </w:r>
          </w:p>
        </w:tc>
        <w:tc>
          <w:tcPr>
            <w:tcW w:w="912" w:type="dxa"/>
            <w:tcBorders>
              <w:top w:val="single" w:sz="4" w:space="0" w:color="auto"/>
              <w:left w:val="single" w:sz="4" w:space="0" w:color="auto"/>
            </w:tcBorders>
            <w:shd w:val="clear" w:color="auto" w:fill="FFFFFF"/>
            <w:vAlign w:val="center"/>
          </w:tcPr>
          <w:p w14:paraId="0D58AF41" w14:textId="77777777" w:rsidR="00AC4FC7" w:rsidRDefault="00000000">
            <w:pPr>
              <w:pStyle w:val="Other0"/>
              <w:spacing w:after="0" w:line="240" w:lineRule="auto"/>
              <w:ind w:firstLine="340"/>
            </w:pPr>
            <w:r>
              <w:t>8</w:t>
            </w:r>
          </w:p>
        </w:tc>
        <w:tc>
          <w:tcPr>
            <w:tcW w:w="1714" w:type="dxa"/>
            <w:vMerge/>
            <w:tcBorders>
              <w:left w:val="single" w:sz="4" w:space="0" w:color="auto"/>
              <w:right w:val="single" w:sz="4" w:space="0" w:color="auto"/>
            </w:tcBorders>
            <w:shd w:val="clear" w:color="auto" w:fill="FFFFFF"/>
            <w:vAlign w:val="center"/>
          </w:tcPr>
          <w:p w14:paraId="1E4809B6" w14:textId="77777777" w:rsidR="00AC4FC7" w:rsidRDefault="00AC4FC7"/>
        </w:tc>
      </w:tr>
      <w:tr w:rsidR="00AC4FC7" w14:paraId="1BA433C4" w14:textId="77777777">
        <w:tblPrEx>
          <w:tblCellMar>
            <w:top w:w="0" w:type="dxa"/>
            <w:bottom w:w="0" w:type="dxa"/>
          </w:tblCellMar>
        </w:tblPrEx>
        <w:trPr>
          <w:trHeight w:hRule="exact" w:val="1022"/>
          <w:jc w:val="center"/>
        </w:trPr>
        <w:tc>
          <w:tcPr>
            <w:tcW w:w="1685" w:type="dxa"/>
            <w:vMerge/>
            <w:tcBorders>
              <w:left w:val="single" w:sz="4" w:space="0" w:color="auto"/>
            </w:tcBorders>
            <w:shd w:val="clear" w:color="auto" w:fill="FFFFFF"/>
            <w:vAlign w:val="center"/>
          </w:tcPr>
          <w:p w14:paraId="162EC3BC" w14:textId="77777777" w:rsidR="00AC4FC7" w:rsidRDefault="00AC4FC7"/>
        </w:tc>
        <w:tc>
          <w:tcPr>
            <w:tcW w:w="3043" w:type="dxa"/>
            <w:tcBorders>
              <w:top w:val="single" w:sz="4" w:space="0" w:color="auto"/>
              <w:left w:val="single" w:sz="4" w:space="0" w:color="auto"/>
            </w:tcBorders>
            <w:shd w:val="clear" w:color="auto" w:fill="FFFFFF"/>
            <w:vAlign w:val="bottom"/>
          </w:tcPr>
          <w:p w14:paraId="1B17C742" w14:textId="77777777" w:rsidR="00AC4FC7" w:rsidRDefault="00000000">
            <w:pPr>
              <w:pStyle w:val="Other0"/>
              <w:spacing w:after="0" w:line="240" w:lineRule="auto"/>
              <w:ind w:firstLine="0"/>
            </w:pPr>
            <w:r>
              <w:t>(4) Phòng Xây dựng chính quyền, Công tác thanh niên và Bình đẳng giới</w:t>
            </w:r>
          </w:p>
        </w:tc>
        <w:tc>
          <w:tcPr>
            <w:tcW w:w="854" w:type="dxa"/>
            <w:tcBorders>
              <w:top w:val="single" w:sz="4" w:space="0" w:color="auto"/>
              <w:left w:val="single" w:sz="4" w:space="0" w:color="auto"/>
            </w:tcBorders>
            <w:shd w:val="clear" w:color="auto" w:fill="FFFFFF"/>
            <w:vAlign w:val="center"/>
          </w:tcPr>
          <w:p w14:paraId="7A43FF26" w14:textId="77777777" w:rsidR="00AC4FC7" w:rsidRDefault="00000000">
            <w:pPr>
              <w:pStyle w:val="Other0"/>
              <w:spacing w:after="0" w:line="240" w:lineRule="auto"/>
              <w:ind w:firstLine="240"/>
            </w:pPr>
            <w:r>
              <w:t>11</w:t>
            </w:r>
          </w:p>
        </w:tc>
        <w:tc>
          <w:tcPr>
            <w:tcW w:w="994" w:type="dxa"/>
            <w:tcBorders>
              <w:top w:val="single" w:sz="4" w:space="0" w:color="auto"/>
              <w:left w:val="single" w:sz="4" w:space="0" w:color="auto"/>
            </w:tcBorders>
            <w:shd w:val="clear" w:color="auto" w:fill="FFFFFF"/>
            <w:vAlign w:val="center"/>
          </w:tcPr>
          <w:p w14:paraId="1DA03C48"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27356A27" w14:textId="77777777" w:rsidR="00AC4FC7" w:rsidRDefault="00000000">
            <w:pPr>
              <w:pStyle w:val="Other0"/>
              <w:spacing w:after="0" w:line="240" w:lineRule="auto"/>
              <w:ind w:firstLine="0"/>
              <w:jc w:val="center"/>
            </w:pPr>
            <w:r>
              <w:t>2</w:t>
            </w:r>
          </w:p>
        </w:tc>
        <w:tc>
          <w:tcPr>
            <w:tcW w:w="912" w:type="dxa"/>
            <w:tcBorders>
              <w:top w:val="single" w:sz="4" w:space="0" w:color="auto"/>
              <w:left w:val="single" w:sz="4" w:space="0" w:color="auto"/>
            </w:tcBorders>
            <w:shd w:val="clear" w:color="auto" w:fill="FFFFFF"/>
            <w:vAlign w:val="center"/>
          </w:tcPr>
          <w:p w14:paraId="47362565" w14:textId="77777777" w:rsidR="00AC4FC7" w:rsidRDefault="00000000">
            <w:pPr>
              <w:pStyle w:val="Other0"/>
              <w:spacing w:after="0" w:line="240" w:lineRule="auto"/>
              <w:ind w:firstLine="340"/>
            </w:pPr>
            <w:r>
              <w:t>8</w:t>
            </w:r>
          </w:p>
        </w:tc>
        <w:tc>
          <w:tcPr>
            <w:tcW w:w="1714" w:type="dxa"/>
            <w:vMerge/>
            <w:tcBorders>
              <w:left w:val="single" w:sz="4" w:space="0" w:color="auto"/>
              <w:right w:val="single" w:sz="4" w:space="0" w:color="auto"/>
            </w:tcBorders>
            <w:shd w:val="clear" w:color="auto" w:fill="FFFFFF"/>
            <w:vAlign w:val="center"/>
          </w:tcPr>
          <w:p w14:paraId="03457B9F" w14:textId="77777777" w:rsidR="00AC4FC7" w:rsidRDefault="00AC4FC7"/>
        </w:tc>
      </w:tr>
      <w:tr w:rsidR="00AC4FC7" w14:paraId="123228E1" w14:textId="77777777">
        <w:tblPrEx>
          <w:tblCellMar>
            <w:top w:w="0" w:type="dxa"/>
            <w:bottom w:w="0" w:type="dxa"/>
          </w:tblCellMar>
        </w:tblPrEx>
        <w:trPr>
          <w:trHeight w:hRule="exact" w:val="730"/>
          <w:jc w:val="center"/>
        </w:trPr>
        <w:tc>
          <w:tcPr>
            <w:tcW w:w="1685" w:type="dxa"/>
            <w:vMerge/>
            <w:tcBorders>
              <w:left w:val="single" w:sz="4" w:space="0" w:color="auto"/>
            </w:tcBorders>
            <w:shd w:val="clear" w:color="auto" w:fill="FFFFFF"/>
            <w:vAlign w:val="center"/>
          </w:tcPr>
          <w:p w14:paraId="0562B81B" w14:textId="77777777" w:rsidR="00AC4FC7" w:rsidRDefault="00AC4FC7"/>
        </w:tc>
        <w:tc>
          <w:tcPr>
            <w:tcW w:w="3043" w:type="dxa"/>
            <w:tcBorders>
              <w:top w:val="single" w:sz="4" w:space="0" w:color="auto"/>
              <w:left w:val="single" w:sz="4" w:space="0" w:color="auto"/>
            </w:tcBorders>
            <w:shd w:val="clear" w:color="auto" w:fill="FFFFFF"/>
            <w:vAlign w:val="center"/>
          </w:tcPr>
          <w:p w14:paraId="373D9C61" w14:textId="77777777" w:rsidR="00AC4FC7" w:rsidRDefault="00000000">
            <w:pPr>
              <w:pStyle w:val="Other0"/>
              <w:spacing w:after="0" w:line="240" w:lineRule="auto"/>
              <w:ind w:firstLine="0"/>
            </w:pPr>
            <w:r>
              <w:t>(5) Phòng Cải cách hành chính</w:t>
            </w:r>
          </w:p>
        </w:tc>
        <w:tc>
          <w:tcPr>
            <w:tcW w:w="854" w:type="dxa"/>
            <w:tcBorders>
              <w:top w:val="single" w:sz="4" w:space="0" w:color="auto"/>
              <w:left w:val="single" w:sz="4" w:space="0" w:color="auto"/>
            </w:tcBorders>
            <w:shd w:val="clear" w:color="auto" w:fill="FFFFFF"/>
            <w:vAlign w:val="center"/>
          </w:tcPr>
          <w:p w14:paraId="51A51465" w14:textId="77777777" w:rsidR="00AC4FC7" w:rsidRDefault="00000000">
            <w:pPr>
              <w:pStyle w:val="Other0"/>
              <w:spacing w:after="0" w:line="240" w:lineRule="auto"/>
              <w:ind w:firstLine="240"/>
            </w:pPr>
            <w:r>
              <w:t>11</w:t>
            </w:r>
          </w:p>
        </w:tc>
        <w:tc>
          <w:tcPr>
            <w:tcW w:w="994" w:type="dxa"/>
            <w:tcBorders>
              <w:top w:val="single" w:sz="4" w:space="0" w:color="auto"/>
              <w:left w:val="single" w:sz="4" w:space="0" w:color="auto"/>
            </w:tcBorders>
            <w:shd w:val="clear" w:color="auto" w:fill="FFFFFF"/>
            <w:vAlign w:val="center"/>
          </w:tcPr>
          <w:p w14:paraId="450C5AC1"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060285D1" w14:textId="77777777" w:rsidR="00AC4FC7" w:rsidRDefault="00000000">
            <w:pPr>
              <w:pStyle w:val="Other0"/>
              <w:spacing w:after="0" w:line="240" w:lineRule="auto"/>
              <w:ind w:firstLine="300"/>
            </w:pPr>
            <w:r>
              <w:t>2</w:t>
            </w:r>
          </w:p>
        </w:tc>
        <w:tc>
          <w:tcPr>
            <w:tcW w:w="912" w:type="dxa"/>
            <w:tcBorders>
              <w:top w:val="single" w:sz="4" w:space="0" w:color="auto"/>
              <w:left w:val="single" w:sz="4" w:space="0" w:color="auto"/>
            </w:tcBorders>
            <w:shd w:val="clear" w:color="auto" w:fill="FFFFFF"/>
            <w:vAlign w:val="center"/>
          </w:tcPr>
          <w:p w14:paraId="29D46564" w14:textId="77777777" w:rsidR="00AC4FC7" w:rsidRDefault="00000000">
            <w:pPr>
              <w:pStyle w:val="Other0"/>
              <w:spacing w:after="0" w:line="240" w:lineRule="auto"/>
              <w:ind w:firstLine="340"/>
            </w:pPr>
            <w:r>
              <w:t>8</w:t>
            </w:r>
          </w:p>
        </w:tc>
        <w:tc>
          <w:tcPr>
            <w:tcW w:w="1714" w:type="dxa"/>
            <w:vMerge/>
            <w:tcBorders>
              <w:left w:val="single" w:sz="4" w:space="0" w:color="auto"/>
              <w:right w:val="single" w:sz="4" w:space="0" w:color="auto"/>
            </w:tcBorders>
            <w:shd w:val="clear" w:color="auto" w:fill="FFFFFF"/>
            <w:vAlign w:val="center"/>
          </w:tcPr>
          <w:p w14:paraId="54426539" w14:textId="77777777" w:rsidR="00AC4FC7" w:rsidRDefault="00AC4FC7"/>
        </w:tc>
      </w:tr>
      <w:tr w:rsidR="00AC4FC7" w14:paraId="24505997" w14:textId="77777777">
        <w:tblPrEx>
          <w:tblCellMar>
            <w:top w:w="0" w:type="dxa"/>
            <w:bottom w:w="0" w:type="dxa"/>
          </w:tblCellMar>
        </w:tblPrEx>
        <w:trPr>
          <w:trHeight w:hRule="exact" w:val="427"/>
          <w:jc w:val="center"/>
        </w:trPr>
        <w:tc>
          <w:tcPr>
            <w:tcW w:w="1685" w:type="dxa"/>
            <w:vMerge/>
            <w:tcBorders>
              <w:left w:val="single" w:sz="4" w:space="0" w:color="auto"/>
            </w:tcBorders>
            <w:shd w:val="clear" w:color="auto" w:fill="FFFFFF"/>
            <w:vAlign w:val="center"/>
          </w:tcPr>
          <w:p w14:paraId="29570C2B" w14:textId="77777777" w:rsidR="00AC4FC7" w:rsidRDefault="00AC4FC7"/>
        </w:tc>
        <w:tc>
          <w:tcPr>
            <w:tcW w:w="3043" w:type="dxa"/>
            <w:tcBorders>
              <w:top w:val="single" w:sz="4" w:space="0" w:color="auto"/>
              <w:left w:val="single" w:sz="4" w:space="0" w:color="auto"/>
            </w:tcBorders>
            <w:shd w:val="clear" w:color="auto" w:fill="FFFFFF"/>
            <w:vAlign w:val="bottom"/>
          </w:tcPr>
          <w:p w14:paraId="0B7A8B97" w14:textId="77777777" w:rsidR="00AC4FC7" w:rsidRDefault="00000000">
            <w:pPr>
              <w:pStyle w:val="Other0"/>
              <w:spacing w:after="0" w:line="240" w:lineRule="auto"/>
              <w:ind w:firstLine="0"/>
            </w:pPr>
            <w:r>
              <w:t>(6) Phòng Người có công</w:t>
            </w:r>
          </w:p>
        </w:tc>
        <w:tc>
          <w:tcPr>
            <w:tcW w:w="854" w:type="dxa"/>
            <w:tcBorders>
              <w:top w:val="single" w:sz="4" w:space="0" w:color="auto"/>
              <w:left w:val="single" w:sz="4" w:space="0" w:color="auto"/>
            </w:tcBorders>
            <w:shd w:val="clear" w:color="auto" w:fill="FFFFFF"/>
            <w:vAlign w:val="bottom"/>
          </w:tcPr>
          <w:p w14:paraId="7749DBA5" w14:textId="77777777" w:rsidR="00AC4FC7" w:rsidRDefault="00000000">
            <w:pPr>
              <w:pStyle w:val="Other0"/>
              <w:spacing w:after="0" w:line="240" w:lineRule="auto"/>
              <w:ind w:firstLine="240"/>
            </w:pPr>
            <w:r>
              <w:t>13</w:t>
            </w:r>
          </w:p>
        </w:tc>
        <w:tc>
          <w:tcPr>
            <w:tcW w:w="994" w:type="dxa"/>
            <w:tcBorders>
              <w:top w:val="single" w:sz="4" w:space="0" w:color="auto"/>
              <w:left w:val="single" w:sz="4" w:space="0" w:color="auto"/>
            </w:tcBorders>
            <w:shd w:val="clear" w:color="auto" w:fill="FFFFFF"/>
            <w:vAlign w:val="bottom"/>
          </w:tcPr>
          <w:p w14:paraId="677C4732"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bottom"/>
          </w:tcPr>
          <w:p w14:paraId="25C4258D" w14:textId="77777777" w:rsidR="00AC4FC7" w:rsidRDefault="00000000">
            <w:pPr>
              <w:pStyle w:val="Other0"/>
              <w:spacing w:after="0" w:line="240" w:lineRule="auto"/>
              <w:ind w:firstLine="300"/>
            </w:pPr>
            <w:r>
              <w:t>4</w:t>
            </w:r>
          </w:p>
        </w:tc>
        <w:tc>
          <w:tcPr>
            <w:tcW w:w="912" w:type="dxa"/>
            <w:tcBorders>
              <w:top w:val="single" w:sz="4" w:space="0" w:color="auto"/>
              <w:left w:val="single" w:sz="4" w:space="0" w:color="auto"/>
            </w:tcBorders>
            <w:shd w:val="clear" w:color="auto" w:fill="FFFFFF"/>
            <w:vAlign w:val="bottom"/>
          </w:tcPr>
          <w:p w14:paraId="70E16AA3" w14:textId="77777777" w:rsidR="00AC4FC7" w:rsidRDefault="00000000">
            <w:pPr>
              <w:pStyle w:val="Other0"/>
              <w:spacing w:after="0" w:line="240" w:lineRule="auto"/>
              <w:ind w:firstLine="340"/>
            </w:pPr>
            <w:r>
              <w:t>8</w:t>
            </w:r>
          </w:p>
        </w:tc>
        <w:tc>
          <w:tcPr>
            <w:tcW w:w="1714" w:type="dxa"/>
            <w:tcBorders>
              <w:top w:val="single" w:sz="4" w:space="0" w:color="auto"/>
              <w:left w:val="single" w:sz="4" w:space="0" w:color="auto"/>
              <w:right w:val="single" w:sz="4" w:space="0" w:color="auto"/>
            </w:tcBorders>
            <w:shd w:val="clear" w:color="auto" w:fill="FFFFFF"/>
          </w:tcPr>
          <w:p w14:paraId="12C4D5F2" w14:textId="77777777" w:rsidR="00AC4FC7" w:rsidRDefault="00AC4FC7">
            <w:pPr>
              <w:rPr>
                <w:sz w:val="10"/>
                <w:szCs w:val="10"/>
              </w:rPr>
            </w:pPr>
          </w:p>
        </w:tc>
      </w:tr>
      <w:tr w:rsidR="00AC4FC7" w14:paraId="6BBBF7F3" w14:textId="77777777">
        <w:tblPrEx>
          <w:tblCellMar>
            <w:top w:w="0" w:type="dxa"/>
            <w:bottom w:w="0" w:type="dxa"/>
          </w:tblCellMar>
        </w:tblPrEx>
        <w:trPr>
          <w:trHeight w:hRule="exact" w:val="725"/>
          <w:jc w:val="center"/>
        </w:trPr>
        <w:tc>
          <w:tcPr>
            <w:tcW w:w="1685" w:type="dxa"/>
            <w:vMerge/>
            <w:tcBorders>
              <w:left w:val="single" w:sz="4" w:space="0" w:color="auto"/>
            </w:tcBorders>
            <w:shd w:val="clear" w:color="auto" w:fill="FFFFFF"/>
            <w:vAlign w:val="center"/>
          </w:tcPr>
          <w:p w14:paraId="3989C3EE" w14:textId="77777777" w:rsidR="00AC4FC7" w:rsidRDefault="00AC4FC7"/>
        </w:tc>
        <w:tc>
          <w:tcPr>
            <w:tcW w:w="3043" w:type="dxa"/>
            <w:tcBorders>
              <w:top w:val="single" w:sz="4" w:space="0" w:color="auto"/>
              <w:left w:val="single" w:sz="4" w:space="0" w:color="auto"/>
            </w:tcBorders>
            <w:shd w:val="clear" w:color="auto" w:fill="FFFFFF"/>
            <w:vAlign w:val="bottom"/>
          </w:tcPr>
          <w:p w14:paraId="752E65A3" w14:textId="77777777" w:rsidR="00AC4FC7" w:rsidRDefault="00000000">
            <w:pPr>
              <w:pStyle w:val="Other0"/>
              <w:spacing w:after="0" w:line="240" w:lineRule="auto"/>
              <w:ind w:firstLine="0"/>
            </w:pPr>
            <w:r>
              <w:t>(7) Phòng Văn thư - Lưu trữ</w:t>
            </w:r>
          </w:p>
        </w:tc>
        <w:tc>
          <w:tcPr>
            <w:tcW w:w="854" w:type="dxa"/>
            <w:tcBorders>
              <w:top w:val="single" w:sz="4" w:space="0" w:color="auto"/>
              <w:left w:val="single" w:sz="4" w:space="0" w:color="auto"/>
            </w:tcBorders>
            <w:shd w:val="clear" w:color="auto" w:fill="FFFFFF"/>
            <w:vAlign w:val="center"/>
          </w:tcPr>
          <w:p w14:paraId="0FFE18CD" w14:textId="77777777" w:rsidR="00AC4FC7" w:rsidRDefault="00000000">
            <w:pPr>
              <w:pStyle w:val="Other0"/>
              <w:spacing w:after="0" w:line="240" w:lineRule="auto"/>
              <w:ind w:firstLine="240"/>
            </w:pPr>
            <w:r>
              <w:t>12</w:t>
            </w:r>
          </w:p>
        </w:tc>
        <w:tc>
          <w:tcPr>
            <w:tcW w:w="994" w:type="dxa"/>
            <w:tcBorders>
              <w:top w:val="single" w:sz="4" w:space="0" w:color="auto"/>
              <w:left w:val="single" w:sz="4" w:space="0" w:color="auto"/>
            </w:tcBorders>
            <w:shd w:val="clear" w:color="auto" w:fill="FFFFFF"/>
            <w:vAlign w:val="center"/>
          </w:tcPr>
          <w:p w14:paraId="220A2A3F"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7B036815" w14:textId="77777777" w:rsidR="00AC4FC7" w:rsidRDefault="00000000">
            <w:pPr>
              <w:pStyle w:val="Other0"/>
              <w:spacing w:after="0" w:line="240" w:lineRule="auto"/>
              <w:ind w:firstLine="300"/>
            </w:pPr>
            <w:r>
              <w:t>3</w:t>
            </w:r>
          </w:p>
        </w:tc>
        <w:tc>
          <w:tcPr>
            <w:tcW w:w="912" w:type="dxa"/>
            <w:tcBorders>
              <w:top w:val="single" w:sz="4" w:space="0" w:color="auto"/>
              <w:left w:val="single" w:sz="4" w:space="0" w:color="auto"/>
            </w:tcBorders>
            <w:shd w:val="clear" w:color="auto" w:fill="FFFFFF"/>
            <w:vAlign w:val="center"/>
          </w:tcPr>
          <w:p w14:paraId="4CBCEC7B" w14:textId="77777777" w:rsidR="00AC4FC7" w:rsidRDefault="00000000">
            <w:pPr>
              <w:pStyle w:val="Other0"/>
              <w:spacing w:after="0" w:line="240" w:lineRule="auto"/>
              <w:ind w:firstLine="340"/>
            </w:pPr>
            <w:r>
              <w:t>8</w:t>
            </w:r>
          </w:p>
        </w:tc>
        <w:tc>
          <w:tcPr>
            <w:tcW w:w="1714" w:type="dxa"/>
            <w:tcBorders>
              <w:top w:val="single" w:sz="4" w:space="0" w:color="auto"/>
              <w:left w:val="single" w:sz="4" w:space="0" w:color="auto"/>
            </w:tcBorders>
            <w:shd w:val="clear" w:color="auto" w:fill="FFFFFF"/>
          </w:tcPr>
          <w:p w14:paraId="06C91875" w14:textId="77777777" w:rsidR="00AC4FC7" w:rsidRDefault="00AC4FC7">
            <w:pPr>
              <w:rPr>
                <w:sz w:val="10"/>
                <w:szCs w:val="10"/>
              </w:rPr>
            </w:pPr>
          </w:p>
        </w:tc>
      </w:tr>
      <w:tr w:rsidR="00AC4FC7" w14:paraId="0FEFFF76" w14:textId="77777777">
        <w:tblPrEx>
          <w:tblCellMar>
            <w:top w:w="0" w:type="dxa"/>
            <w:bottom w:w="0" w:type="dxa"/>
          </w:tblCellMar>
        </w:tblPrEx>
        <w:trPr>
          <w:trHeight w:hRule="exact" w:val="730"/>
          <w:jc w:val="center"/>
        </w:trPr>
        <w:tc>
          <w:tcPr>
            <w:tcW w:w="1685" w:type="dxa"/>
            <w:vMerge/>
            <w:tcBorders>
              <w:left w:val="single" w:sz="4" w:space="0" w:color="auto"/>
            </w:tcBorders>
            <w:shd w:val="clear" w:color="auto" w:fill="FFFFFF"/>
            <w:vAlign w:val="center"/>
          </w:tcPr>
          <w:p w14:paraId="25240F01" w14:textId="77777777" w:rsidR="00AC4FC7" w:rsidRDefault="00AC4FC7"/>
        </w:tc>
        <w:tc>
          <w:tcPr>
            <w:tcW w:w="3043" w:type="dxa"/>
            <w:tcBorders>
              <w:top w:val="single" w:sz="4" w:space="0" w:color="auto"/>
              <w:left w:val="single" w:sz="4" w:space="0" w:color="auto"/>
            </w:tcBorders>
            <w:shd w:val="clear" w:color="auto" w:fill="FFFFFF"/>
            <w:vAlign w:val="bottom"/>
          </w:tcPr>
          <w:p w14:paraId="7360583A" w14:textId="77777777" w:rsidR="00AC4FC7" w:rsidRDefault="00000000">
            <w:pPr>
              <w:pStyle w:val="Other0"/>
              <w:spacing w:after="0" w:line="240" w:lineRule="auto"/>
              <w:ind w:firstLine="0"/>
            </w:pPr>
            <w:r>
              <w:t>(8) Phòng Lao động - Việc làm</w:t>
            </w:r>
          </w:p>
        </w:tc>
        <w:tc>
          <w:tcPr>
            <w:tcW w:w="854" w:type="dxa"/>
            <w:tcBorders>
              <w:top w:val="single" w:sz="4" w:space="0" w:color="auto"/>
              <w:left w:val="single" w:sz="4" w:space="0" w:color="auto"/>
            </w:tcBorders>
            <w:shd w:val="clear" w:color="auto" w:fill="FFFFFF"/>
            <w:vAlign w:val="center"/>
          </w:tcPr>
          <w:p w14:paraId="5225921E" w14:textId="77777777" w:rsidR="00AC4FC7" w:rsidRDefault="00000000">
            <w:pPr>
              <w:pStyle w:val="Other0"/>
              <w:spacing w:after="0" w:line="240" w:lineRule="auto"/>
              <w:ind w:firstLine="240"/>
            </w:pPr>
            <w:r>
              <w:t>15</w:t>
            </w:r>
          </w:p>
        </w:tc>
        <w:tc>
          <w:tcPr>
            <w:tcW w:w="994" w:type="dxa"/>
            <w:tcBorders>
              <w:top w:val="single" w:sz="4" w:space="0" w:color="auto"/>
              <w:left w:val="single" w:sz="4" w:space="0" w:color="auto"/>
            </w:tcBorders>
            <w:shd w:val="clear" w:color="auto" w:fill="FFFFFF"/>
            <w:vAlign w:val="center"/>
          </w:tcPr>
          <w:p w14:paraId="06637C38" w14:textId="77777777" w:rsidR="00AC4FC7" w:rsidRDefault="00000000">
            <w:pPr>
              <w:pStyle w:val="Other0"/>
              <w:spacing w:after="0" w:line="240" w:lineRule="auto"/>
            </w:pPr>
            <w:r>
              <w:t>1</w:t>
            </w:r>
          </w:p>
        </w:tc>
        <w:tc>
          <w:tcPr>
            <w:tcW w:w="859" w:type="dxa"/>
            <w:tcBorders>
              <w:top w:val="single" w:sz="4" w:space="0" w:color="auto"/>
              <w:left w:val="single" w:sz="4" w:space="0" w:color="auto"/>
            </w:tcBorders>
            <w:shd w:val="clear" w:color="auto" w:fill="FFFFFF"/>
            <w:vAlign w:val="center"/>
          </w:tcPr>
          <w:p w14:paraId="31A1125D" w14:textId="77777777" w:rsidR="00AC4FC7" w:rsidRDefault="00000000">
            <w:pPr>
              <w:pStyle w:val="Other0"/>
              <w:spacing w:after="0" w:line="240" w:lineRule="auto"/>
              <w:ind w:firstLine="300"/>
            </w:pPr>
            <w:r>
              <w:t>4</w:t>
            </w:r>
          </w:p>
        </w:tc>
        <w:tc>
          <w:tcPr>
            <w:tcW w:w="912" w:type="dxa"/>
            <w:tcBorders>
              <w:top w:val="single" w:sz="4" w:space="0" w:color="auto"/>
              <w:left w:val="single" w:sz="4" w:space="0" w:color="auto"/>
            </w:tcBorders>
            <w:shd w:val="clear" w:color="auto" w:fill="FFFFFF"/>
            <w:vAlign w:val="center"/>
          </w:tcPr>
          <w:p w14:paraId="0B4A3F19" w14:textId="77777777" w:rsidR="00AC4FC7" w:rsidRDefault="00000000">
            <w:pPr>
              <w:pStyle w:val="Other0"/>
              <w:spacing w:after="0" w:line="240" w:lineRule="auto"/>
              <w:ind w:firstLine="280"/>
              <w:jc w:val="both"/>
            </w:pPr>
            <w:r>
              <w:t>10</w:t>
            </w:r>
          </w:p>
        </w:tc>
        <w:tc>
          <w:tcPr>
            <w:tcW w:w="1714" w:type="dxa"/>
            <w:tcBorders>
              <w:top w:val="single" w:sz="4" w:space="0" w:color="auto"/>
              <w:left w:val="single" w:sz="4" w:space="0" w:color="auto"/>
            </w:tcBorders>
            <w:shd w:val="clear" w:color="auto" w:fill="FFFFFF"/>
            <w:vAlign w:val="bottom"/>
          </w:tcPr>
          <w:p w14:paraId="3A63563C" w14:textId="77777777" w:rsidR="00AC4FC7" w:rsidRDefault="00000000">
            <w:pPr>
              <w:pStyle w:val="Other0"/>
              <w:spacing w:after="0" w:line="240" w:lineRule="auto"/>
              <w:ind w:firstLine="0"/>
              <w:jc w:val="center"/>
            </w:pPr>
            <w:r>
              <w:rPr>
                <w:i/>
                <w:iCs/>
              </w:rPr>
              <w:t>Thừa 01 cấp trưởng</w:t>
            </w:r>
          </w:p>
        </w:tc>
      </w:tr>
      <w:tr w:rsidR="00AC4FC7" w14:paraId="1D8B33C8" w14:textId="77777777">
        <w:tblPrEx>
          <w:tblCellMar>
            <w:top w:w="0" w:type="dxa"/>
            <w:bottom w:w="0" w:type="dxa"/>
          </w:tblCellMar>
        </w:tblPrEx>
        <w:trPr>
          <w:trHeight w:hRule="exact" w:val="725"/>
          <w:jc w:val="center"/>
        </w:trPr>
        <w:tc>
          <w:tcPr>
            <w:tcW w:w="1685" w:type="dxa"/>
            <w:vMerge/>
            <w:tcBorders>
              <w:left w:val="single" w:sz="4" w:space="0" w:color="auto"/>
            </w:tcBorders>
            <w:shd w:val="clear" w:color="auto" w:fill="FFFFFF"/>
            <w:vAlign w:val="center"/>
          </w:tcPr>
          <w:p w14:paraId="0528062C" w14:textId="77777777" w:rsidR="00AC4FC7" w:rsidRDefault="00AC4FC7"/>
        </w:tc>
        <w:tc>
          <w:tcPr>
            <w:tcW w:w="3043" w:type="dxa"/>
            <w:tcBorders>
              <w:top w:val="single" w:sz="4" w:space="0" w:color="auto"/>
              <w:left w:val="single" w:sz="4" w:space="0" w:color="auto"/>
            </w:tcBorders>
            <w:shd w:val="clear" w:color="auto" w:fill="FFFFFF"/>
            <w:vAlign w:val="bottom"/>
          </w:tcPr>
          <w:p w14:paraId="6B817137" w14:textId="77777777" w:rsidR="00AC4FC7" w:rsidRDefault="00000000">
            <w:pPr>
              <w:pStyle w:val="Other0"/>
              <w:spacing w:after="0" w:line="240" w:lineRule="auto"/>
              <w:ind w:firstLine="0"/>
            </w:pPr>
            <w:r>
              <w:rPr>
                <w:b/>
                <w:bCs/>
              </w:rPr>
              <w:t>* Chi cục và tương đương</w:t>
            </w:r>
          </w:p>
        </w:tc>
        <w:tc>
          <w:tcPr>
            <w:tcW w:w="854" w:type="dxa"/>
            <w:tcBorders>
              <w:top w:val="single" w:sz="4" w:space="0" w:color="auto"/>
              <w:left w:val="single" w:sz="4" w:space="0" w:color="auto"/>
            </w:tcBorders>
            <w:shd w:val="clear" w:color="auto" w:fill="FFFFFF"/>
            <w:vAlign w:val="center"/>
          </w:tcPr>
          <w:p w14:paraId="5FE143C3" w14:textId="77777777" w:rsidR="00AC4FC7" w:rsidRDefault="00000000">
            <w:pPr>
              <w:pStyle w:val="Other0"/>
              <w:spacing w:after="0" w:line="240" w:lineRule="auto"/>
              <w:ind w:firstLine="240"/>
            </w:pPr>
            <w:r>
              <w:rPr>
                <w:b/>
                <w:bCs/>
              </w:rPr>
              <w:t>22</w:t>
            </w:r>
          </w:p>
        </w:tc>
        <w:tc>
          <w:tcPr>
            <w:tcW w:w="994" w:type="dxa"/>
            <w:tcBorders>
              <w:top w:val="single" w:sz="4" w:space="0" w:color="auto"/>
              <w:left w:val="single" w:sz="4" w:space="0" w:color="auto"/>
            </w:tcBorders>
            <w:shd w:val="clear" w:color="auto" w:fill="FFFFFF"/>
            <w:vAlign w:val="center"/>
          </w:tcPr>
          <w:p w14:paraId="5FF1888C" w14:textId="77777777" w:rsidR="00AC4FC7" w:rsidRDefault="00000000">
            <w:pPr>
              <w:pStyle w:val="Other0"/>
              <w:spacing w:after="0" w:line="240" w:lineRule="auto"/>
            </w:pPr>
            <w:r>
              <w:rPr>
                <w:b/>
                <w:bCs/>
              </w:rPr>
              <w:t>1</w:t>
            </w:r>
          </w:p>
        </w:tc>
        <w:tc>
          <w:tcPr>
            <w:tcW w:w="859" w:type="dxa"/>
            <w:tcBorders>
              <w:top w:val="single" w:sz="4" w:space="0" w:color="auto"/>
              <w:left w:val="single" w:sz="4" w:space="0" w:color="auto"/>
            </w:tcBorders>
            <w:shd w:val="clear" w:color="auto" w:fill="FFFFFF"/>
            <w:vAlign w:val="center"/>
          </w:tcPr>
          <w:p w14:paraId="5010549A" w14:textId="77777777" w:rsidR="00AC4FC7" w:rsidRDefault="00000000">
            <w:pPr>
              <w:pStyle w:val="Other0"/>
              <w:spacing w:after="0" w:line="240" w:lineRule="auto"/>
              <w:ind w:firstLine="300"/>
              <w:jc w:val="both"/>
            </w:pPr>
            <w:r>
              <w:rPr>
                <w:b/>
                <w:bCs/>
              </w:rPr>
              <w:t>4</w:t>
            </w:r>
          </w:p>
        </w:tc>
        <w:tc>
          <w:tcPr>
            <w:tcW w:w="912" w:type="dxa"/>
            <w:tcBorders>
              <w:top w:val="single" w:sz="4" w:space="0" w:color="auto"/>
              <w:left w:val="single" w:sz="4" w:space="0" w:color="auto"/>
            </w:tcBorders>
            <w:shd w:val="clear" w:color="auto" w:fill="FFFFFF"/>
            <w:vAlign w:val="center"/>
          </w:tcPr>
          <w:p w14:paraId="1D8A6772" w14:textId="77777777" w:rsidR="00AC4FC7" w:rsidRDefault="00000000">
            <w:pPr>
              <w:pStyle w:val="Other0"/>
              <w:spacing w:after="0" w:line="240" w:lineRule="auto"/>
              <w:ind w:firstLine="280"/>
              <w:jc w:val="both"/>
            </w:pPr>
            <w:r>
              <w:rPr>
                <w:b/>
                <w:bCs/>
              </w:rPr>
              <w:t>17</w:t>
            </w:r>
          </w:p>
        </w:tc>
        <w:tc>
          <w:tcPr>
            <w:tcW w:w="1714" w:type="dxa"/>
            <w:tcBorders>
              <w:top w:val="single" w:sz="4" w:space="0" w:color="auto"/>
              <w:left w:val="single" w:sz="4" w:space="0" w:color="auto"/>
            </w:tcBorders>
            <w:shd w:val="clear" w:color="auto" w:fill="FFFFFF"/>
          </w:tcPr>
          <w:p w14:paraId="61AF4F89" w14:textId="77777777" w:rsidR="00AC4FC7" w:rsidRDefault="00AC4FC7">
            <w:pPr>
              <w:rPr>
                <w:sz w:val="10"/>
                <w:szCs w:val="10"/>
              </w:rPr>
            </w:pPr>
          </w:p>
        </w:tc>
      </w:tr>
      <w:tr w:rsidR="00AC4FC7" w14:paraId="5646210F" w14:textId="77777777">
        <w:tblPrEx>
          <w:tblCellMar>
            <w:top w:w="0" w:type="dxa"/>
            <w:bottom w:w="0" w:type="dxa"/>
          </w:tblCellMar>
        </w:tblPrEx>
        <w:trPr>
          <w:trHeight w:hRule="exact" w:val="2131"/>
          <w:jc w:val="center"/>
        </w:trPr>
        <w:tc>
          <w:tcPr>
            <w:tcW w:w="1685" w:type="dxa"/>
            <w:vMerge/>
            <w:tcBorders>
              <w:left w:val="single" w:sz="4" w:space="0" w:color="auto"/>
              <w:bottom w:val="single" w:sz="4" w:space="0" w:color="auto"/>
            </w:tcBorders>
            <w:shd w:val="clear" w:color="auto" w:fill="FFFFFF"/>
            <w:vAlign w:val="center"/>
          </w:tcPr>
          <w:p w14:paraId="004E408C" w14:textId="77777777" w:rsidR="00AC4FC7" w:rsidRDefault="00AC4FC7"/>
        </w:tc>
        <w:tc>
          <w:tcPr>
            <w:tcW w:w="3043" w:type="dxa"/>
            <w:tcBorders>
              <w:top w:val="single" w:sz="4" w:space="0" w:color="auto"/>
              <w:left w:val="single" w:sz="4" w:space="0" w:color="auto"/>
              <w:bottom w:val="single" w:sz="4" w:space="0" w:color="auto"/>
            </w:tcBorders>
            <w:shd w:val="clear" w:color="auto" w:fill="FFFFFF"/>
            <w:vAlign w:val="center"/>
          </w:tcPr>
          <w:p w14:paraId="550EF9E0" w14:textId="77777777" w:rsidR="00AC4FC7" w:rsidRDefault="00000000">
            <w:pPr>
              <w:pStyle w:val="Other0"/>
              <w:spacing w:after="0" w:line="240" w:lineRule="auto"/>
              <w:ind w:firstLine="0"/>
            </w:pPr>
            <w:r>
              <w:t>Ban Thi đua - Khen thưởng</w:t>
            </w:r>
          </w:p>
        </w:tc>
        <w:tc>
          <w:tcPr>
            <w:tcW w:w="854" w:type="dxa"/>
            <w:tcBorders>
              <w:top w:val="single" w:sz="4" w:space="0" w:color="auto"/>
              <w:left w:val="single" w:sz="4" w:space="0" w:color="auto"/>
              <w:bottom w:val="single" w:sz="4" w:space="0" w:color="auto"/>
            </w:tcBorders>
            <w:shd w:val="clear" w:color="auto" w:fill="FFFFFF"/>
            <w:vAlign w:val="center"/>
          </w:tcPr>
          <w:p w14:paraId="3A94D700" w14:textId="77777777" w:rsidR="00AC4FC7" w:rsidRDefault="00000000">
            <w:pPr>
              <w:pStyle w:val="Other0"/>
              <w:spacing w:after="0" w:line="240" w:lineRule="auto"/>
              <w:ind w:firstLine="240"/>
            </w:pPr>
            <w:r>
              <w:t>22</w:t>
            </w:r>
          </w:p>
        </w:tc>
        <w:tc>
          <w:tcPr>
            <w:tcW w:w="994" w:type="dxa"/>
            <w:tcBorders>
              <w:top w:val="single" w:sz="4" w:space="0" w:color="auto"/>
              <w:left w:val="single" w:sz="4" w:space="0" w:color="auto"/>
              <w:bottom w:val="single" w:sz="4" w:space="0" w:color="auto"/>
            </w:tcBorders>
            <w:shd w:val="clear" w:color="auto" w:fill="FFFFFF"/>
            <w:vAlign w:val="center"/>
          </w:tcPr>
          <w:p w14:paraId="7B08EDF1" w14:textId="77777777" w:rsidR="00AC4FC7" w:rsidRDefault="00000000">
            <w:pPr>
              <w:pStyle w:val="Other0"/>
              <w:spacing w:after="0" w:line="240" w:lineRule="auto"/>
            </w:pPr>
            <w:r>
              <w:t>1</w:t>
            </w:r>
          </w:p>
        </w:tc>
        <w:tc>
          <w:tcPr>
            <w:tcW w:w="859" w:type="dxa"/>
            <w:tcBorders>
              <w:top w:val="single" w:sz="4" w:space="0" w:color="auto"/>
              <w:left w:val="single" w:sz="4" w:space="0" w:color="auto"/>
              <w:bottom w:val="single" w:sz="4" w:space="0" w:color="auto"/>
            </w:tcBorders>
            <w:shd w:val="clear" w:color="auto" w:fill="FFFFFF"/>
            <w:vAlign w:val="center"/>
          </w:tcPr>
          <w:p w14:paraId="209D39AD" w14:textId="77777777" w:rsidR="00AC4FC7" w:rsidRDefault="00000000">
            <w:pPr>
              <w:pStyle w:val="Other0"/>
              <w:spacing w:after="0" w:line="240" w:lineRule="auto"/>
              <w:ind w:firstLine="300"/>
            </w:pPr>
            <w:r>
              <w:t>4</w:t>
            </w:r>
          </w:p>
        </w:tc>
        <w:tc>
          <w:tcPr>
            <w:tcW w:w="912" w:type="dxa"/>
            <w:tcBorders>
              <w:top w:val="single" w:sz="4" w:space="0" w:color="auto"/>
              <w:left w:val="single" w:sz="4" w:space="0" w:color="auto"/>
              <w:bottom w:val="single" w:sz="4" w:space="0" w:color="auto"/>
            </w:tcBorders>
            <w:shd w:val="clear" w:color="auto" w:fill="FFFFFF"/>
            <w:vAlign w:val="center"/>
          </w:tcPr>
          <w:p w14:paraId="4ABA76E4" w14:textId="77777777" w:rsidR="00AC4FC7" w:rsidRDefault="00000000">
            <w:pPr>
              <w:pStyle w:val="Other0"/>
              <w:spacing w:after="0" w:line="240" w:lineRule="auto"/>
              <w:ind w:firstLine="0"/>
              <w:jc w:val="center"/>
            </w:pPr>
            <w:r>
              <w:t>17</w:t>
            </w:r>
          </w:p>
        </w:tc>
        <w:tc>
          <w:tcPr>
            <w:tcW w:w="1714" w:type="dxa"/>
            <w:tcBorders>
              <w:top w:val="single" w:sz="4" w:space="0" w:color="auto"/>
              <w:left w:val="single" w:sz="4" w:space="0" w:color="auto"/>
              <w:bottom w:val="single" w:sz="4" w:space="0" w:color="auto"/>
            </w:tcBorders>
            <w:shd w:val="clear" w:color="auto" w:fill="FFFFFF"/>
            <w:vAlign w:val="bottom"/>
          </w:tcPr>
          <w:p w14:paraId="6E6FE8E2" w14:textId="77777777" w:rsidR="00AC4FC7" w:rsidRDefault="00000000">
            <w:pPr>
              <w:pStyle w:val="Other0"/>
              <w:spacing w:after="0" w:line="240" w:lineRule="auto"/>
              <w:ind w:firstLine="0"/>
              <w:jc w:val="center"/>
            </w:pPr>
            <w:r>
              <w:rPr>
                <w:i/>
                <w:iCs/>
              </w:rPr>
              <w:t>01 Trưởng phòng, 01 Phó trưởng phòng thuộc Sở sẽ bo trí, sắp xếp giữ chức vụ</w:t>
            </w:r>
          </w:p>
        </w:tc>
      </w:tr>
    </w:tbl>
    <w:p w14:paraId="5B6F1922" w14:textId="77777777" w:rsidR="00AC4FC7"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51"/>
        <w:gridCol w:w="3067"/>
        <w:gridCol w:w="864"/>
        <w:gridCol w:w="1013"/>
        <w:gridCol w:w="878"/>
        <w:gridCol w:w="893"/>
        <w:gridCol w:w="1694"/>
      </w:tblGrid>
      <w:tr w:rsidR="00AC4FC7" w14:paraId="7D3A5547" w14:textId="77777777">
        <w:tblPrEx>
          <w:tblCellMar>
            <w:top w:w="0" w:type="dxa"/>
            <w:bottom w:w="0" w:type="dxa"/>
          </w:tblCellMar>
        </w:tblPrEx>
        <w:trPr>
          <w:trHeight w:hRule="exact" w:val="1358"/>
          <w:jc w:val="center"/>
        </w:trPr>
        <w:tc>
          <w:tcPr>
            <w:tcW w:w="1651" w:type="dxa"/>
            <w:tcBorders>
              <w:top w:val="single" w:sz="4" w:space="0" w:color="auto"/>
              <w:left w:val="single" w:sz="4" w:space="0" w:color="auto"/>
            </w:tcBorders>
            <w:shd w:val="clear" w:color="auto" w:fill="FFFFFF"/>
            <w:vAlign w:val="center"/>
          </w:tcPr>
          <w:p w14:paraId="502421A4" w14:textId="77777777" w:rsidR="00AC4FC7" w:rsidRDefault="00000000">
            <w:pPr>
              <w:pStyle w:val="Other0"/>
              <w:spacing w:after="0" w:line="240" w:lineRule="auto"/>
              <w:ind w:firstLine="220"/>
            </w:pPr>
            <w:r>
              <w:rPr>
                <w:b/>
                <w:bCs/>
              </w:rPr>
              <w:lastRenderedPageBreak/>
              <w:t>Tên đơn vị</w:t>
            </w:r>
          </w:p>
        </w:tc>
        <w:tc>
          <w:tcPr>
            <w:tcW w:w="3067" w:type="dxa"/>
            <w:tcBorders>
              <w:top w:val="single" w:sz="4" w:space="0" w:color="auto"/>
              <w:left w:val="single" w:sz="4" w:space="0" w:color="auto"/>
            </w:tcBorders>
            <w:shd w:val="clear" w:color="auto" w:fill="FFFFFF"/>
            <w:vAlign w:val="center"/>
          </w:tcPr>
          <w:p w14:paraId="152B66D3" w14:textId="77777777" w:rsidR="00AC4FC7" w:rsidRDefault="00000000">
            <w:pPr>
              <w:pStyle w:val="Other0"/>
              <w:spacing w:after="0" w:line="240" w:lineRule="auto"/>
              <w:ind w:firstLine="0"/>
              <w:jc w:val="center"/>
            </w:pPr>
            <w:r>
              <w:rPr>
                <w:b/>
                <w:bCs/>
              </w:rPr>
              <w:t>Phòng chuyên môn và tương đương; đơn vị sự nghiệp trực thuộc</w:t>
            </w:r>
          </w:p>
        </w:tc>
        <w:tc>
          <w:tcPr>
            <w:tcW w:w="864" w:type="dxa"/>
            <w:tcBorders>
              <w:top w:val="single" w:sz="4" w:space="0" w:color="auto"/>
              <w:left w:val="single" w:sz="4" w:space="0" w:color="auto"/>
            </w:tcBorders>
            <w:shd w:val="clear" w:color="auto" w:fill="FFFFFF"/>
            <w:vAlign w:val="bottom"/>
          </w:tcPr>
          <w:p w14:paraId="3D1462C0" w14:textId="77777777" w:rsidR="00AC4FC7" w:rsidRDefault="00000000">
            <w:pPr>
              <w:pStyle w:val="Other0"/>
              <w:spacing w:after="0" w:line="240" w:lineRule="auto"/>
              <w:ind w:firstLine="0"/>
              <w:jc w:val="center"/>
            </w:pPr>
            <w:r>
              <w:rPr>
                <w:b/>
                <w:bCs/>
              </w:rPr>
              <w:t>Biên chế có mặt</w:t>
            </w:r>
          </w:p>
        </w:tc>
        <w:tc>
          <w:tcPr>
            <w:tcW w:w="1013" w:type="dxa"/>
            <w:tcBorders>
              <w:top w:val="single" w:sz="4" w:space="0" w:color="auto"/>
              <w:left w:val="single" w:sz="4" w:space="0" w:color="auto"/>
            </w:tcBorders>
            <w:shd w:val="clear" w:color="auto" w:fill="FFFFFF"/>
            <w:vAlign w:val="bottom"/>
          </w:tcPr>
          <w:p w14:paraId="521D3F22" w14:textId="77777777" w:rsidR="00AC4FC7" w:rsidRDefault="00000000">
            <w:pPr>
              <w:pStyle w:val="Other0"/>
              <w:spacing w:after="0" w:line="240" w:lineRule="auto"/>
              <w:ind w:firstLine="0"/>
              <w:jc w:val="center"/>
            </w:pPr>
            <w:r>
              <w:rPr>
                <w:b/>
                <w:bCs/>
              </w:rPr>
              <w:t>Số lượng cầp trưởng</w:t>
            </w:r>
          </w:p>
        </w:tc>
        <w:tc>
          <w:tcPr>
            <w:tcW w:w="878" w:type="dxa"/>
            <w:tcBorders>
              <w:top w:val="single" w:sz="4" w:space="0" w:color="auto"/>
              <w:left w:val="single" w:sz="4" w:space="0" w:color="auto"/>
            </w:tcBorders>
            <w:shd w:val="clear" w:color="auto" w:fill="FFFFFF"/>
            <w:vAlign w:val="bottom"/>
          </w:tcPr>
          <w:p w14:paraId="470BDDF5" w14:textId="77777777" w:rsidR="00AC4FC7" w:rsidRDefault="00000000">
            <w:pPr>
              <w:pStyle w:val="Other0"/>
              <w:spacing w:after="0" w:line="240" w:lineRule="auto"/>
              <w:ind w:firstLine="0"/>
              <w:jc w:val="center"/>
            </w:pPr>
            <w:r>
              <w:rPr>
                <w:b/>
                <w:bCs/>
              </w:rPr>
              <w:t>Số lượng cấp phó</w:t>
            </w:r>
          </w:p>
        </w:tc>
        <w:tc>
          <w:tcPr>
            <w:tcW w:w="893" w:type="dxa"/>
            <w:tcBorders>
              <w:top w:val="single" w:sz="4" w:space="0" w:color="auto"/>
              <w:left w:val="single" w:sz="4" w:space="0" w:color="auto"/>
            </w:tcBorders>
            <w:shd w:val="clear" w:color="auto" w:fill="FFFFFF"/>
            <w:vAlign w:val="center"/>
          </w:tcPr>
          <w:p w14:paraId="2D4EDB58" w14:textId="77777777" w:rsidR="00AC4FC7" w:rsidRDefault="00000000">
            <w:pPr>
              <w:pStyle w:val="Other0"/>
              <w:spacing w:after="0" w:line="240" w:lineRule="auto"/>
              <w:ind w:firstLine="0"/>
              <w:jc w:val="center"/>
            </w:pPr>
            <w:r>
              <w:rPr>
                <w:b/>
                <w:bCs/>
              </w:rPr>
              <w:t>Công chức</w:t>
            </w:r>
          </w:p>
        </w:tc>
        <w:tc>
          <w:tcPr>
            <w:tcW w:w="1694" w:type="dxa"/>
            <w:tcBorders>
              <w:top w:val="single" w:sz="4" w:space="0" w:color="auto"/>
              <w:left w:val="single" w:sz="4" w:space="0" w:color="auto"/>
              <w:right w:val="single" w:sz="4" w:space="0" w:color="auto"/>
            </w:tcBorders>
            <w:shd w:val="clear" w:color="auto" w:fill="FFFFFF"/>
            <w:vAlign w:val="center"/>
          </w:tcPr>
          <w:p w14:paraId="4541828E" w14:textId="77777777" w:rsidR="00AC4FC7" w:rsidRDefault="00000000">
            <w:pPr>
              <w:pStyle w:val="Other0"/>
              <w:spacing w:after="0" w:line="240" w:lineRule="auto"/>
              <w:ind w:firstLine="0"/>
              <w:jc w:val="center"/>
            </w:pPr>
            <w:r>
              <w:rPr>
                <w:b/>
                <w:bCs/>
              </w:rPr>
              <w:t>Ghi chú</w:t>
            </w:r>
          </w:p>
        </w:tc>
      </w:tr>
      <w:tr w:rsidR="00AC4FC7" w14:paraId="1B05A08E" w14:textId="77777777">
        <w:tblPrEx>
          <w:tblCellMar>
            <w:top w:w="0" w:type="dxa"/>
            <w:bottom w:w="0" w:type="dxa"/>
          </w:tblCellMar>
        </w:tblPrEx>
        <w:trPr>
          <w:trHeight w:hRule="exact" w:val="677"/>
          <w:jc w:val="center"/>
        </w:trPr>
        <w:tc>
          <w:tcPr>
            <w:tcW w:w="1651" w:type="dxa"/>
            <w:vMerge w:val="restart"/>
            <w:tcBorders>
              <w:top w:val="single" w:sz="4" w:space="0" w:color="auto"/>
              <w:left w:val="single" w:sz="4" w:space="0" w:color="auto"/>
            </w:tcBorders>
            <w:shd w:val="clear" w:color="auto" w:fill="FFFFFF"/>
          </w:tcPr>
          <w:p w14:paraId="41E680E0" w14:textId="77777777" w:rsidR="00AC4FC7" w:rsidRDefault="00AC4FC7">
            <w:pPr>
              <w:rPr>
                <w:sz w:val="10"/>
                <w:szCs w:val="10"/>
              </w:rPr>
            </w:pPr>
          </w:p>
        </w:tc>
        <w:tc>
          <w:tcPr>
            <w:tcW w:w="3067" w:type="dxa"/>
            <w:tcBorders>
              <w:top w:val="single" w:sz="4" w:space="0" w:color="auto"/>
              <w:left w:val="single" w:sz="4" w:space="0" w:color="auto"/>
            </w:tcBorders>
            <w:shd w:val="clear" w:color="auto" w:fill="FFFFFF"/>
          </w:tcPr>
          <w:p w14:paraId="42EAE36C" w14:textId="77777777" w:rsidR="00AC4FC7" w:rsidRDefault="00AC4FC7">
            <w:pPr>
              <w:rPr>
                <w:sz w:val="10"/>
                <w:szCs w:val="10"/>
              </w:rPr>
            </w:pPr>
          </w:p>
        </w:tc>
        <w:tc>
          <w:tcPr>
            <w:tcW w:w="864" w:type="dxa"/>
            <w:tcBorders>
              <w:top w:val="single" w:sz="4" w:space="0" w:color="auto"/>
              <w:left w:val="single" w:sz="4" w:space="0" w:color="auto"/>
            </w:tcBorders>
            <w:shd w:val="clear" w:color="auto" w:fill="FFFFFF"/>
          </w:tcPr>
          <w:p w14:paraId="48237C1A" w14:textId="77777777" w:rsidR="00AC4FC7" w:rsidRDefault="00AC4FC7">
            <w:pPr>
              <w:rPr>
                <w:sz w:val="10"/>
                <w:szCs w:val="10"/>
              </w:rPr>
            </w:pPr>
          </w:p>
        </w:tc>
        <w:tc>
          <w:tcPr>
            <w:tcW w:w="1013" w:type="dxa"/>
            <w:tcBorders>
              <w:top w:val="single" w:sz="4" w:space="0" w:color="auto"/>
              <w:left w:val="single" w:sz="4" w:space="0" w:color="auto"/>
            </w:tcBorders>
            <w:shd w:val="clear" w:color="auto" w:fill="FFFFFF"/>
          </w:tcPr>
          <w:p w14:paraId="145CD16E" w14:textId="77777777" w:rsidR="00AC4FC7" w:rsidRDefault="00AC4FC7">
            <w:pPr>
              <w:rPr>
                <w:sz w:val="10"/>
                <w:szCs w:val="10"/>
              </w:rPr>
            </w:pPr>
          </w:p>
        </w:tc>
        <w:tc>
          <w:tcPr>
            <w:tcW w:w="878" w:type="dxa"/>
            <w:tcBorders>
              <w:top w:val="single" w:sz="4" w:space="0" w:color="auto"/>
              <w:left w:val="single" w:sz="4" w:space="0" w:color="auto"/>
            </w:tcBorders>
            <w:shd w:val="clear" w:color="auto" w:fill="FFFFFF"/>
          </w:tcPr>
          <w:p w14:paraId="47DB3696" w14:textId="77777777" w:rsidR="00AC4FC7" w:rsidRDefault="00AC4FC7">
            <w:pPr>
              <w:rPr>
                <w:sz w:val="10"/>
                <w:szCs w:val="10"/>
              </w:rPr>
            </w:pPr>
          </w:p>
        </w:tc>
        <w:tc>
          <w:tcPr>
            <w:tcW w:w="893" w:type="dxa"/>
            <w:tcBorders>
              <w:top w:val="single" w:sz="4" w:space="0" w:color="auto"/>
              <w:left w:val="single" w:sz="4" w:space="0" w:color="auto"/>
            </w:tcBorders>
            <w:shd w:val="clear" w:color="auto" w:fill="FFFFFF"/>
          </w:tcPr>
          <w:p w14:paraId="3FC9F93A" w14:textId="77777777" w:rsidR="00AC4FC7" w:rsidRDefault="00AC4FC7">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426AECA7" w14:textId="77777777" w:rsidR="00AC4FC7" w:rsidRDefault="00000000">
            <w:pPr>
              <w:pStyle w:val="Other0"/>
              <w:spacing w:after="0" w:line="240" w:lineRule="auto"/>
              <w:ind w:firstLine="0"/>
              <w:jc w:val="center"/>
            </w:pPr>
            <w:r>
              <w:rPr>
                <w:i/>
                <w:iCs/>
              </w:rPr>
              <w:t>tương đương theo quy định</w:t>
            </w:r>
          </w:p>
        </w:tc>
      </w:tr>
      <w:tr w:rsidR="00AC4FC7" w14:paraId="736A5B43" w14:textId="77777777">
        <w:tblPrEx>
          <w:tblCellMar>
            <w:top w:w="0" w:type="dxa"/>
            <w:bottom w:w="0" w:type="dxa"/>
          </w:tblCellMar>
        </w:tblPrEx>
        <w:trPr>
          <w:trHeight w:hRule="exact" w:val="442"/>
          <w:jc w:val="center"/>
        </w:trPr>
        <w:tc>
          <w:tcPr>
            <w:tcW w:w="1651" w:type="dxa"/>
            <w:vMerge/>
            <w:tcBorders>
              <w:left w:val="single" w:sz="4" w:space="0" w:color="auto"/>
            </w:tcBorders>
            <w:shd w:val="clear" w:color="auto" w:fill="FFFFFF"/>
          </w:tcPr>
          <w:p w14:paraId="41ED31EA" w14:textId="77777777" w:rsidR="00AC4FC7" w:rsidRDefault="00AC4FC7"/>
        </w:tc>
        <w:tc>
          <w:tcPr>
            <w:tcW w:w="3067" w:type="dxa"/>
            <w:tcBorders>
              <w:top w:val="single" w:sz="4" w:space="0" w:color="auto"/>
              <w:left w:val="single" w:sz="4" w:space="0" w:color="auto"/>
            </w:tcBorders>
            <w:shd w:val="clear" w:color="auto" w:fill="FFFFFF"/>
            <w:vAlign w:val="bottom"/>
          </w:tcPr>
          <w:p w14:paraId="43A0BF0A" w14:textId="77777777" w:rsidR="00AC4FC7" w:rsidRDefault="00000000">
            <w:pPr>
              <w:pStyle w:val="Other0"/>
              <w:spacing w:after="0" w:line="240" w:lineRule="auto"/>
              <w:ind w:firstLine="0"/>
            </w:pPr>
            <w:r>
              <w:rPr>
                <w:b/>
                <w:bCs/>
              </w:rPr>
              <w:t>* Đơn vị sự nghiệp</w:t>
            </w:r>
          </w:p>
        </w:tc>
        <w:tc>
          <w:tcPr>
            <w:tcW w:w="864" w:type="dxa"/>
            <w:tcBorders>
              <w:top w:val="single" w:sz="4" w:space="0" w:color="auto"/>
              <w:left w:val="single" w:sz="4" w:space="0" w:color="auto"/>
            </w:tcBorders>
            <w:shd w:val="clear" w:color="auto" w:fill="FFFFFF"/>
            <w:vAlign w:val="bottom"/>
          </w:tcPr>
          <w:p w14:paraId="08CDC518" w14:textId="77777777" w:rsidR="00AC4FC7" w:rsidRDefault="00000000">
            <w:pPr>
              <w:pStyle w:val="Other0"/>
              <w:spacing w:after="0" w:line="240" w:lineRule="auto"/>
              <w:ind w:firstLine="0"/>
              <w:jc w:val="center"/>
            </w:pPr>
            <w:r>
              <w:rPr>
                <w:b/>
                <w:bCs/>
              </w:rPr>
              <w:t>73</w:t>
            </w:r>
          </w:p>
        </w:tc>
        <w:tc>
          <w:tcPr>
            <w:tcW w:w="1013" w:type="dxa"/>
            <w:tcBorders>
              <w:top w:val="single" w:sz="4" w:space="0" w:color="auto"/>
              <w:left w:val="single" w:sz="4" w:space="0" w:color="auto"/>
            </w:tcBorders>
            <w:shd w:val="clear" w:color="auto" w:fill="FFFFFF"/>
            <w:vAlign w:val="bottom"/>
          </w:tcPr>
          <w:p w14:paraId="590ED0C1" w14:textId="77777777" w:rsidR="00AC4FC7" w:rsidRDefault="00000000">
            <w:pPr>
              <w:pStyle w:val="Other0"/>
              <w:spacing w:after="0" w:line="240" w:lineRule="auto"/>
              <w:ind w:firstLine="420"/>
            </w:pPr>
            <w:r>
              <w:rPr>
                <w:b/>
                <w:bCs/>
              </w:rPr>
              <w:t>3</w:t>
            </w:r>
          </w:p>
        </w:tc>
        <w:tc>
          <w:tcPr>
            <w:tcW w:w="878" w:type="dxa"/>
            <w:tcBorders>
              <w:top w:val="single" w:sz="4" w:space="0" w:color="auto"/>
              <w:left w:val="single" w:sz="4" w:space="0" w:color="auto"/>
            </w:tcBorders>
            <w:shd w:val="clear" w:color="auto" w:fill="FFFFFF"/>
            <w:vAlign w:val="bottom"/>
          </w:tcPr>
          <w:p w14:paraId="286B6E4E" w14:textId="77777777" w:rsidR="00AC4FC7" w:rsidRDefault="00000000">
            <w:pPr>
              <w:pStyle w:val="Other0"/>
              <w:spacing w:after="0" w:line="240" w:lineRule="auto"/>
              <w:ind w:firstLine="0"/>
              <w:jc w:val="center"/>
            </w:pPr>
            <w:r>
              <w:rPr>
                <w:b/>
                <w:bCs/>
              </w:rPr>
              <w:t>7</w:t>
            </w:r>
          </w:p>
        </w:tc>
        <w:tc>
          <w:tcPr>
            <w:tcW w:w="893" w:type="dxa"/>
            <w:tcBorders>
              <w:top w:val="single" w:sz="4" w:space="0" w:color="auto"/>
              <w:left w:val="single" w:sz="4" w:space="0" w:color="auto"/>
            </w:tcBorders>
            <w:shd w:val="clear" w:color="auto" w:fill="FFFFFF"/>
            <w:vAlign w:val="bottom"/>
          </w:tcPr>
          <w:p w14:paraId="3C737948" w14:textId="77777777" w:rsidR="00AC4FC7" w:rsidRDefault="00000000">
            <w:pPr>
              <w:pStyle w:val="Other0"/>
              <w:spacing w:after="0" w:line="240" w:lineRule="auto"/>
              <w:ind w:firstLine="300"/>
            </w:pPr>
            <w:r>
              <w:rPr>
                <w:b/>
                <w:bCs/>
              </w:rPr>
              <w:t>61</w:t>
            </w:r>
          </w:p>
        </w:tc>
        <w:tc>
          <w:tcPr>
            <w:tcW w:w="1694" w:type="dxa"/>
            <w:tcBorders>
              <w:top w:val="single" w:sz="4" w:space="0" w:color="auto"/>
              <w:left w:val="single" w:sz="4" w:space="0" w:color="auto"/>
              <w:right w:val="single" w:sz="4" w:space="0" w:color="auto"/>
            </w:tcBorders>
            <w:shd w:val="clear" w:color="auto" w:fill="FFFFFF"/>
          </w:tcPr>
          <w:p w14:paraId="35009BEB" w14:textId="77777777" w:rsidR="00AC4FC7" w:rsidRDefault="00AC4FC7">
            <w:pPr>
              <w:rPr>
                <w:sz w:val="10"/>
                <w:szCs w:val="10"/>
              </w:rPr>
            </w:pPr>
          </w:p>
        </w:tc>
      </w:tr>
      <w:tr w:rsidR="00AC4FC7" w14:paraId="79F197BA" w14:textId="77777777">
        <w:tblPrEx>
          <w:tblCellMar>
            <w:top w:w="0" w:type="dxa"/>
            <w:bottom w:w="0" w:type="dxa"/>
          </w:tblCellMar>
        </w:tblPrEx>
        <w:trPr>
          <w:trHeight w:hRule="exact" w:val="725"/>
          <w:jc w:val="center"/>
        </w:trPr>
        <w:tc>
          <w:tcPr>
            <w:tcW w:w="1651" w:type="dxa"/>
            <w:vMerge/>
            <w:tcBorders>
              <w:left w:val="single" w:sz="4" w:space="0" w:color="auto"/>
            </w:tcBorders>
            <w:shd w:val="clear" w:color="auto" w:fill="FFFFFF"/>
          </w:tcPr>
          <w:p w14:paraId="523C11D3" w14:textId="77777777" w:rsidR="00AC4FC7" w:rsidRDefault="00AC4FC7"/>
        </w:tc>
        <w:tc>
          <w:tcPr>
            <w:tcW w:w="3067" w:type="dxa"/>
            <w:tcBorders>
              <w:top w:val="single" w:sz="4" w:space="0" w:color="auto"/>
              <w:left w:val="single" w:sz="4" w:space="0" w:color="auto"/>
            </w:tcBorders>
            <w:shd w:val="clear" w:color="auto" w:fill="FFFFFF"/>
            <w:vAlign w:val="bottom"/>
          </w:tcPr>
          <w:p w14:paraId="6584A87D" w14:textId="77777777" w:rsidR="00AC4FC7" w:rsidRDefault="00000000">
            <w:pPr>
              <w:pStyle w:val="Other0"/>
              <w:spacing w:after="0" w:line="240" w:lineRule="auto"/>
              <w:ind w:firstLine="0"/>
            </w:pPr>
            <w:r>
              <w:t>(1) Trung tâm Lưu trữ lịch sử</w:t>
            </w:r>
          </w:p>
        </w:tc>
        <w:tc>
          <w:tcPr>
            <w:tcW w:w="864" w:type="dxa"/>
            <w:tcBorders>
              <w:top w:val="single" w:sz="4" w:space="0" w:color="auto"/>
              <w:left w:val="single" w:sz="4" w:space="0" w:color="auto"/>
            </w:tcBorders>
            <w:shd w:val="clear" w:color="auto" w:fill="FFFFFF"/>
            <w:vAlign w:val="center"/>
          </w:tcPr>
          <w:p w14:paraId="2D409F46" w14:textId="77777777" w:rsidR="00AC4FC7" w:rsidRDefault="00000000">
            <w:pPr>
              <w:pStyle w:val="Other0"/>
              <w:spacing w:after="0" w:line="240" w:lineRule="auto"/>
              <w:ind w:firstLine="0"/>
              <w:jc w:val="center"/>
            </w:pPr>
            <w:r>
              <w:t>23</w:t>
            </w:r>
          </w:p>
        </w:tc>
        <w:tc>
          <w:tcPr>
            <w:tcW w:w="1013" w:type="dxa"/>
            <w:tcBorders>
              <w:top w:val="single" w:sz="4" w:space="0" w:color="auto"/>
              <w:left w:val="single" w:sz="4" w:space="0" w:color="auto"/>
            </w:tcBorders>
            <w:shd w:val="clear" w:color="auto" w:fill="FFFFFF"/>
            <w:vAlign w:val="center"/>
          </w:tcPr>
          <w:p w14:paraId="232B0E6F" w14:textId="77777777" w:rsidR="00AC4FC7" w:rsidRDefault="00000000">
            <w:pPr>
              <w:pStyle w:val="Other0"/>
              <w:spacing w:after="0" w:line="240" w:lineRule="auto"/>
              <w:ind w:firstLine="420"/>
            </w:pPr>
            <w:r>
              <w:t>1</w:t>
            </w:r>
          </w:p>
        </w:tc>
        <w:tc>
          <w:tcPr>
            <w:tcW w:w="878" w:type="dxa"/>
            <w:tcBorders>
              <w:top w:val="single" w:sz="4" w:space="0" w:color="auto"/>
              <w:left w:val="single" w:sz="4" w:space="0" w:color="auto"/>
            </w:tcBorders>
            <w:shd w:val="clear" w:color="auto" w:fill="FFFFFF"/>
            <w:vAlign w:val="center"/>
          </w:tcPr>
          <w:p w14:paraId="45D56F2C" w14:textId="77777777" w:rsidR="00AC4FC7" w:rsidRDefault="00000000">
            <w:pPr>
              <w:pStyle w:val="Other0"/>
              <w:spacing w:after="0" w:line="240" w:lineRule="auto"/>
              <w:ind w:firstLine="0"/>
              <w:jc w:val="center"/>
            </w:pPr>
            <w:r>
              <w:t>2</w:t>
            </w:r>
          </w:p>
        </w:tc>
        <w:tc>
          <w:tcPr>
            <w:tcW w:w="893" w:type="dxa"/>
            <w:tcBorders>
              <w:top w:val="single" w:sz="4" w:space="0" w:color="auto"/>
              <w:left w:val="single" w:sz="4" w:space="0" w:color="auto"/>
            </w:tcBorders>
            <w:shd w:val="clear" w:color="auto" w:fill="FFFFFF"/>
            <w:vAlign w:val="center"/>
          </w:tcPr>
          <w:p w14:paraId="2816C354" w14:textId="77777777" w:rsidR="00AC4FC7" w:rsidRDefault="00000000">
            <w:pPr>
              <w:pStyle w:val="Other0"/>
              <w:spacing w:after="0" w:line="240" w:lineRule="auto"/>
              <w:ind w:firstLine="300"/>
              <w:jc w:val="both"/>
            </w:pPr>
            <w:r>
              <w:t>20</w:t>
            </w:r>
          </w:p>
        </w:tc>
        <w:tc>
          <w:tcPr>
            <w:tcW w:w="1694" w:type="dxa"/>
            <w:tcBorders>
              <w:top w:val="single" w:sz="4" w:space="0" w:color="auto"/>
              <w:left w:val="single" w:sz="4" w:space="0" w:color="auto"/>
              <w:right w:val="single" w:sz="4" w:space="0" w:color="auto"/>
            </w:tcBorders>
            <w:shd w:val="clear" w:color="auto" w:fill="FFFFFF"/>
            <w:vAlign w:val="bottom"/>
          </w:tcPr>
          <w:p w14:paraId="0C5026EA" w14:textId="77777777" w:rsidR="00AC4FC7" w:rsidRDefault="00000000">
            <w:pPr>
              <w:pStyle w:val="Other0"/>
              <w:spacing w:after="0" w:line="240" w:lineRule="auto"/>
              <w:ind w:firstLine="0"/>
              <w:jc w:val="center"/>
            </w:pPr>
            <w:r>
              <w:rPr>
                <w:i/>
                <w:iCs/>
              </w:rPr>
              <w:t>Thừa 01 Giám đốc</w:t>
            </w:r>
          </w:p>
        </w:tc>
      </w:tr>
      <w:tr w:rsidR="00AC4FC7" w14:paraId="0D137157" w14:textId="77777777">
        <w:tblPrEx>
          <w:tblCellMar>
            <w:top w:w="0" w:type="dxa"/>
            <w:bottom w:w="0" w:type="dxa"/>
          </w:tblCellMar>
        </w:tblPrEx>
        <w:trPr>
          <w:trHeight w:hRule="exact" w:val="730"/>
          <w:jc w:val="center"/>
        </w:trPr>
        <w:tc>
          <w:tcPr>
            <w:tcW w:w="1651" w:type="dxa"/>
            <w:vMerge/>
            <w:tcBorders>
              <w:left w:val="single" w:sz="4" w:space="0" w:color="auto"/>
            </w:tcBorders>
            <w:shd w:val="clear" w:color="auto" w:fill="FFFFFF"/>
          </w:tcPr>
          <w:p w14:paraId="4456A7AA" w14:textId="77777777" w:rsidR="00AC4FC7" w:rsidRDefault="00AC4FC7"/>
        </w:tc>
        <w:tc>
          <w:tcPr>
            <w:tcW w:w="3067" w:type="dxa"/>
            <w:tcBorders>
              <w:top w:val="single" w:sz="4" w:space="0" w:color="auto"/>
              <w:left w:val="single" w:sz="4" w:space="0" w:color="auto"/>
            </w:tcBorders>
            <w:shd w:val="clear" w:color="auto" w:fill="FFFFFF"/>
            <w:vAlign w:val="bottom"/>
          </w:tcPr>
          <w:p w14:paraId="4B6B1094" w14:textId="77777777" w:rsidR="00AC4FC7" w:rsidRDefault="00000000">
            <w:pPr>
              <w:pStyle w:val="Other0"/>
              <w:spacing w:after="0" w:line="240" w:lineRule="auto"/>
              <w:ind w:firstLine="0"/>
            </w:pPr>
            <w:r>
              <w:t>(2) Trung tâm Dịch vụ việc làm</w:t>
            </w:r>
          </w:p>
        </w:tc>
        <w:tc>
          <w:tcPr>
            <w:tcW w:w="864" w:type="dxa"/>
            <w:tcBorders>
              <w:top w:val="single" w:sz="4" w:space="0" w:color="auto"/>
              <w:left w:val="single" w:sz="4" w:space="0" w:color="auto"/>
            </w:tcBorders>
            <w:shd w:val="clear" w:color="auto" w:fill="FFFFFF"/>
            <w:vAlign w:val="center"/>
          </w:tcPr>
          <w:p w14:paraId="6567E637" w14:textId="77777777" w:rsidR="00AC4FC7" w:rsidRDefault="00000000">
            <w:pPr>
              <w:pStyle w:val="Other0"/>
              <w:spacing w:after="0" w:line="240" w:lineRule="auto"/>
              <w:ind w:firstLine="0"/>
              <w:jc w:val="center"/>
            </w:pPr>
            <w:r>
              <w:t>33</w:t>
            </w:r>
          </w:p>
        </w:tc>
        <w:tc>
          <w:tcPr>
            <w:tcW w:w="1013" w:type="dxa"/>
            <w:tcBorders>
              <w:top w:val="single" w:sz="4" w:space="0" w:color="auto"/>
              <w:left w:val="single" w:sz="4" w:space="0" w:color="auto"/>
            </w:tcBorders>
            <w:shd w:val="clear" w:color="auto" w:fill="FFFFFF"/>
            <w:vAlign w:val="center"/>
          </w:tcPr>
          <w:p w14:paraId="5DF7ADC3" w14:textId="77777777" w:rsidR="00AC4FC7" w:rsidRDefault="00000000">
            <w:pPr>
              <w:pStyle w:val="Other0"/>
              <w:spacing w:after="0" w:line="240" w:lineRule="auto"/>
              <w:ind w:firstLine="420"/>
            </w:pPr>
            <w:r>
              <w:t>1</w:t>
            </w:r>
          </w:p>
        </w:tc>
        <w:tc>
          <w:tcPr>
            <w:tcW w:w="878" w:type="dxa"/>
            <w:tcBorders>
              <w:top w:val="single" w:sz="4" w:space="0" w:color="auto"/>
              <w:left w:val="single" w:sz="4" w:space="0" w:color="auto"/>
            </w:tcBorders>
            <w:shd w:val="clear" w:color="auto" w:fill="FFFFFF"/>
            <w:vAlign w:val="center"/>
          </w:tcPr>
          <w:p w14:paraId="01D1ED42" w14:textId="77777777" w:rsidR="00AC4FC7" w:rsidRDefault="00000000">
            <w:pPr>
              <w:pStyle w:val="Other0"/>
              <w:spacing w:after="0" w:line="240" w:lineRule="auto"/>
              <w:ind w:firstLine="0"/>
              <w:jc w:val="center"/>
            </w:pPr>
            <w:r>
              <w:t>5</w:t>
            </w:r>
          </w:p>
        </w:tc>
        <w:tc>
          <w:tcPr>
            <w:tcW w:w="893" w:type="dxa"/>
            <w:tcBorders>
              <w:top w:val="single" w:sz="4" w:space="0" w:color="auto"/>
              <w:left w:val="single" w:sz="4" w:space="0" w:color="auto"/>
            </w:tcBorders>
            <w:shd w:val="clear" w:color="auto" w:fill="FFFFFF"/>
            <w:vAlign w:val="center"/>
          </w:tcPr>
          <w:p w14:paraId="6D87A12A" w14:textId="77777777" w:rsidR="00AC4FC7" w:rsidRDefault="00000000">
            <w:pPr>
              <w:pStyle w:val="Other0"/>
              <w:spacing w:after="0" w:line="240" w:lineRule="auto"/>
              <w:ind w:firstLine="300"/>
              <w:jc w:val="both"/>
            </w:pPr>
            <w:r>
              <w:t>27</w:t>
            </w:r>
          </w:p>
        </w:tc>
        <w:tc>
          <w:tcPr>
            <w:tcW w:w="1694" w:type="dxa"/>
            <w:tcBorders>
              <w:top w:val="single" w:sz="4" w:space="0" w:color="auto"/>
              <w:left w:val="single" w:sz="4" w:space="0" w:color="auto"/>
              <w:right w:val="single" w:sz="4" w:space="0" w:color="auto"/>
            </w:tcBorders>
            <w:shd w:val="clear" w:color="auto" w:fill="FFFFFF"/>
            <w:vAlign w:val="bottom"/>
          </w:tcPr>
          <w:p w14:paraId="073EBE33" w14:textId="77777777" w:rsidR="00AC4FC7" w:rsidRDefault="00000000">
            <w:pPr>
              <w:pStyle w:val="Other0"/>
              <w:spacing w:after="0" w:line="240" w:lineRule="auto"/>
              <w:ind w:firstLine="0"/>
              <w:jc w:val="center"/>
            </w:pPr>
            <w:r>
              <w:rPr>
                <w:i/>
                <w:iCs/>
              </w:rPr>
              <w:t>Thừa 01 Giám đốc</w:t>
            </w:r>
          </w:p>
        </w:tc>
      </w:tr>
      <w:tr w:rsidR="00AC4FC7" w14:paraId="598252E4" w14:textId="77777777">
        <w:tblPrEx>
          <w:tblCellMar>
            <w:top w:w="0" w:type="dxa"/>
            <w:bottom w:w="0" w:type="dxa"/>
          </w:tblCellMar>
        </w:tblPrEx>
        <w:trPr>
          <w:trHeight w:hRule="exact" w:val="1037"/>
          <w:jc w:val="center"/>
        </w:trPr>
        <w:tc>
          <w:tcPr>
            <w:tcW w:w="1651" w:type="dxa"/>
            <w:vMerge w:val="restart"/>
            <w:tcBorders>
              <w:top w:val="single" w:sz="4" w:space="0" w:color="auto"/>
              <w:left w:val="single" w:sz="4" w:space="0" w:color="auto"/>
            </w:tcBorders>
            <w:shd w:val="clear" w:color="auto" w:fill="FFFFFF"/>
          </w:tcPr>
          <w:p w14:paraId="3DEFBCAB" w14:textId="77777777" w:rsidR="00AC4FC7" w:rsidRDefault="00AC4FC7">
            <w:pPr>
              <w:rPr>
                <w:sz w:val="10"/>
                <w:szCs w:val="10"/>
              </w:rPr>
            </w:pPr>
          </w:p>
        </w:tc>
        <w:tc>
          <w:tcPr>
            <w:tcW w:w="3067" w:type="dxa"/>
            <w:tcBorders>
              <w:top w:val="single" w:sz="4" w:space="0" w:color="auto"/>
              <w:left w:val="single" w:sz="4" w:space="0" w:color="auto"/>
            </w:tcBorders>
            <w:shd w:val="clear" w:color="auto" w:fill="FFFFFF"/>
            <w:vAlign w:val="bottom"/>
          </w:tcPr>
          <w:p w14:paraId="3125D074" w14:textId="77777777" w:rsidR="00AC4FC7" w:rsidRDefault="00000000">
            <w:pPr>
              <w:pStyle w:val="Other0"/>
              <w:spacing w:after="0" w:line="240" w:lineRule="auto"/>
              <w:ind w:firstLine="0"/>
            </w:pPr>
            <w:r>
              <w:t>(3) Trung tâm Điều dưỡng người có công và Quản lý nghĩa trang liệt sĩ tỉnh</w:t>
            </w:r>
          </w:p>
        </w:tc>
        <w:tc>
          <w:tcPr>
            <w:tcW w:w="864" w:type="dxa"/>
            <w:tcBorders>
              <w:top w:val="single" w:sz="4" w:space="0" w:color="auto"/>
              <w:left w:val="single" w:sz="4" w:space="0" w:color="auto"/>
            </w:tcBorders>
            <w:shd w:val="clear" w:color="auto" w:fill="FFFFFF"/>
            <w:vAlign w:val="center"/>
          </w:tcPr>
          <w:p w14:paraId="12BAADF0" w14:textId="77777777" w:rsidR="00AC4FC7" w:rsidRDefault="00000000">
            <w:pPr>
              <w:pStyle w:val="Other0"/>
              <w:spacing w:after="0" w:line="240" w:lineRule="auto"/>
              <w:ind w:firstLine="0"/>
              <w:jc w:val="center"/>
            </w:pPr>
            <w:r>
              <w:t>17</w:t>
            </w:r>
          </w:p>
        </w:tc>
        <w:tc>
          <w:tcPr>
            <w:tcW w:w="1013" w:type="dxa"/>
            <w:tcBorders>
              <w:top w:val="single" w:sz="4" w:space="0" w:color="auto"/>
              <w:left w:val="single" w:sz="4" w:space="0" w:color="auto"/>
            </w:tcBorders>
            <w:shd w:val="clear" w:color="auto" w:fill="FFFFFF"/>
            <w:vAlign w:val="center"/>
          </w:tcPr>
          <w:p w14:paraId="1EAF81B8" w14:textId="77777777" w:rsidR="00AC4FC7" w:rsidRDefault="00000000">
            <w:pPr>
              <w:pStyle w:val="Other0"/>
              <w:spacing w:after="0" w:line="240" w:lineRule="auto"/>
              <w:ind w:firstLine="420"/>
            </w:pPr>
            <w:r>
              <w:t>1</w:t>
            </w:r>
          </w:p>
        </w:tc>
        <w:tc>
          <w:tcPr>
            <w:tcW w:w="878" w:type="dxa"/>
            <w:tcBorders>
              <w:top w:val="single" w:sz="4" w:space="0" w:color="auto"/>
              <w:left w:val="single" w:sz="4" w:space="0" w:color="auto"/>
            </w:tcBorders>
            <w:shd w:val="clear" w:color="auto" w:fill="FFFFFF"/>
            <w:vAlign w:val="center"/>
          </w:tcPr>
          <w:p w14:paraId="4E1025CB" w14:textId="77777777" w:rsidR="00AC4FC7" w:rsidRDefault="00000000">
            <w:pPr>
              <w:pStyle w:val="Other0"/>
              <w:spacing w:after="0" w:line="240" w:lineRule="auto"/>
              <w:ind w:firstLine="0"/>
              <w:jc w:val="center"/>
            </w:pPr>
            <w:r>
              <w:t>2</w:t>
            </w:r>
          </w:p>
        </w:tc>
        <w:tc>
          <w:tcPr>
            <w:tcW w:w="893" w:type="dxa"/>
            <w:tcBorders>
              <w:top w:val="single" w:sz="4" w:space="0" w:color="auto"/>
              <w:left w:val="single" w:sz="4" w:space="0" w:color="auto"/>
            </w:tcBorders>
            <w:shd w:val="clear" w:color="auto" w:fill="FFFFFF"/>
            <w:vAlign w:val="center"/>
          </w:tcPr>
          <w:p w14:paraId="5C86AE31" w14:textId="77777777" w:rsidR="00AC4FC7" w:rsidRDefault="00000000">
            <w:pPr>
              <w:pStyle w:val="Other0"/>
              <w:spacing w:after="0" w:line="240" w:lineRule="auto"/>
              <w:ind w:firstLine="300"/>
            </w:pPr>
            <w:r>
              <w:t>14</w:t>
            </w:r>
          </w:p>
        </w:tc>
        <w:tc>
          <w:tcPr>
            <w:tcW w:w="1694" w:type="dxa"/>
            <w:tcBorders>
              <w:top w:val="single" w:sz="4" w:space="0" w:color="auto"/>
              <w:left w:val="single" w:sz="4" w:space="0" w:color="auto"/>
              <w:right w:val="single" w:sz="4" w:space="0" w:color="auto"/>
            </w:tcBorders>
            <w:shd w:val="clear" w:color="auto" w:fill="FFFFFF"/>
          </w:tcPr>
          <w:p w14:paraId="35D578A6" w14:textId="77777777" w:rsidR="00AC4FC7" w:rsidRDefault="00AC4FC7">
            <w:pPr>
              <w:rPr>
                <w:sz w:val="10"/>
                <w:szCs w:val="10"/>
              </w:rPr>
            </w:pPr>
          </w:p>
        </w:tc>
      </w:tr>
      <w:tr w:rsidR="00AC4FC7" w14:paraId="7AD242B9" w14:textId="77777777">
        <w:tblPrEx>
          <w:tblCellMar>
            <w:top w:w="0" w:type="dxa"/>
            <w:bottom w:w="0" w:type="dxa"/>
          </w:tblCellMar>
        </w:tblPrEx>
        <w:trPr>
          <w:trHeight w:hRule="exact" w:val="1027"/>
          <w:jc w:val="center"/>
        </w:trPr>
        <w:tc>
          <w:tcPr>
            <w:tcW w:w="1651" w:type="dxa"/>
            <w:vMerge/>
            <w:tcBorders>
              <w:left w:val="single" w:sz="4" w:space="0" w:color="auto"/>
            </w:tcBorders>
            <w:shd w:val="clear" w:color="auto" w:fill="FFFFFF"/>
          </w:tcPr>
          <w:p w14:paraId="77B2E5D1" w14:textId="77777777" w:rsidR="00AC4FC7" w:rsidRDefault="00AC4FC7"/>
        </w:tc>
        <w:tc>
          <w:tcPr>
            <w:tcW w:w="3067" w:type="dxa"/>
            <w:tcBorders>
              <w:top w:val="single" w:sz="4" w:space="0" w:color="auto"/>
              <w:left w:val="single" w:sz="4" w:space="0" w:color="auto"/>
            </w:tcBorders>
            <w:shd w:val="clear" w:color="auto" w:fill="FFFFFF"/>
          </w:tcPr>
          <w:p w14:paraId="25277FD5" w14:textId="77777777" w:rsidR="00AC4FC7" w:rsidRDefault="00000000">
            <w:pPr>
              <w:pStyle w:val="Other0"/>
              <w:spacing w:after="0" w:line="240" w:lineRule="auto"/>
              <w:ind w:firstLine="0"/>
            </w:pPr>
            <w:r>
              <w:rPr>
                <w:b/>
                <w:bCs/>
              </w:rPr>
              <w:t>* Hợp đồng lao động theo Nghị định lll/2022/NĐ-CP</w:t>
            </w:r>
          </w:p>
        </w:tc>
        <w:tc>
          <w:tcPr>
            <w:tcW w:w="864" w:type="dxa"/>
            <w:tcBorders>
              <w:top w:val="single" w:sz="4" w:space="0" w:color="auto"/>
              <w:left w:val="single" w:sz="4" w:space="0" w:color="auto"/>
            </w:tcBorders>
            <w:shd w:val="clear" w:color="auto" w:fill="FFFFFF"/>
            <w:vAlign w:val="center"/>
          </w:tcPr>
          <w:p w14:paraId="775FE06C" w14:textId="77777777" w:rsidR="00AC4FC7" w:rsidRDefault="00000000">
            <w:pPr>
              <w:pStyle w:val="Other0"/>
              <w:spacing w:after="0" w:line="240" w:lineRule="auto"/>
              <w:ind w:firstLine="0"/>
              <w:jc w:val="center"/>
            </w:pPr>
            <w:r>
              <w:rPr>
                <w:b/>
                <w:bCs/>
              </w:rPr>
              <w:t>36</w:t>
            </w:r>
          </w:p>
        </w:tc>
        <w:tc>
          <w:tcPr>
            <w:tcW w:w="1013" w:type="dxa"/>
            <w:tcBorders>
              <w:top w:val="single" w:sz="4" w:space="0" w:color="auto"/>
              <w:left w:val="single" w:sz="4" w:space="0" w:color="auto"/>
            </w:tcBorders>
            <w:shd w:val="clear" w:color="auto" w:fill="FFFFFF"/>
          </w:tcPr>
          <w:p w14:paraId="34318B77" w14:textId="77777777" w:rsidR="00AC4FC7" w:rsidRDefault="00AC4FC7">
            <w:pPr>
              <w:rPr>
                <w:sz w:val="10"/>
                <w:szCs w:val="10"/>
              </w:rPr>
            </w:pPr>
          </w:p>
        </w:tc>
        <w:tc>
          <w:tcPr>
            <w:tcW w:w="878" w:type="dxa"/>
            <w:tcBorders>
              <w:top w:val="single" w:sz="4" w:space="0" w:color="auto"/>
              <w:left w:val="single" w:sz="4" w:space="0" w:color="auto"/>
            </w:tcBorders>
            <w:shd w:val="clear" w:color="auto" w:fill="FFFFFF"/>
          </w:tcPr>
          <w:p w14:paraId="6BC0345C" w14:textId="77777777" w:rsidR="00AC4FC7" w:rsidRDefault="00AC4FC7">
            <w:pPr>
              <w:rPr>
                <w:sz w:val="10"/>
                <w:szCs w:val="10"/>
              </w:rPr>
            </w:pPr>
          </w:p>
        </w:tc>
        <w:tc>
          <w:tcPr>
            <w:tcW w:w="893" w:type="dxa"/>
            <w:tcBorders>
              <w:top w:val="single" w:sz="4" w:space="0" w:color="auto"/>
              <w:left w:val="single" w:sz="4" w:space="0" w:color="auto"/>
            </w:tcBorders>
            <w:shd w:val="clear" w:color="auto" w:fill="FFFFFF"/>
          </w:tcPr>
          <w:p w14:paraId="47A5AF59" w14:textId="77777777" w:rsidR="00AC4FC7" w:rsidRDefault="00AC4FC7">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3A44C1F9" w14:textId="77777777" w:rsidR="00AC4FC7" w:rsidRDefault="00AC4FC7">
            <w:pPr>
              <w:rPr>
                <w:sz w:val="10"/>
                <w:szCs w:val="10"/>
              </w:rPr>
            </w:pPr>
          </w:p>
        </w:tc>
      </w:tr>
      <w:tr w:rsidR="00AC4FC7" w14:paraId="0B3BBC5C" w14:textId="77777777">
        <w:tblPrEx>
          <w:tblCellMar>
            <w:top w:w="0" w:type="dxa"/>
            <w:bottom w:w="0" w:type="dxa"/>
          </w:tblCellMar>
        </w:tblPrEx>
        <w:trPr>
          <w:trHeight w:hRule="exact" w:val="442"/>
          <w:jc w:val="center"/>
        </w:trPr>
        <w:tc>
          <w:tcPr>
            <w:tcW w:w="1651" w:type="dxa"/>
            <w:vMerge/>
            <w:tcBorders>
              <w:left w:val="single" w:sz="4" w:space="0" w:color="auto"/>
            </w:tcBorders>
            <w:shd w:val="clear" w:color="auto" w:fill="FFFFFF"/>
          </w:tcPr>
          <w:p w14:paraId="6F56A82B" w14:textId="77777777" w:rsidR="00AC4FC7" w:rsidRDefault="00AC4FC7"/>
        </w:tc>
        <w:tc>
          <w:tcPr>
            <w:tcW w:w="3067" w:type="dxa"/>
            <w:tcBorders>
              <w:top w:val="single" w:sz="4" w:space="0" w:color="auto"/>
              <w:left w:val="single" w:sz="4" w:space="0" w:color="auto"/>
            </w:tcBorders>
            <w:shd w:val="clear" w:color="auto" w:fill="FFFFFF"/>
            <w:vAlign w:val="bottom"/>
          </w:tcPr>
          <w:p w14:paraId="6A7E684A" w14:textId="77777777" w:rsidR="00AC4FC7" w:rsidRDefault="00000000">
            <w:pPr>
              <w:pStyle w:val="Other0"/>
              <w:spacing w:after="0" w:line="240" w:lineRule="auto"/>
              <w:ind w:firstLine="0"/>
            </w:pPr>
            <w:r>
              <w:t>(1) Văn phòng</w:t>
            </w:r>
          </w:p>
        </w:tc>
        <w:tc>
          <w:tcPr>
            <w:tcW w:w="864" w:type="dxa"/>
            <w:tcBorders>
              <w:top w:val="single" w:sz="4" w:space="0" w:color="auto"/>
              <w:left w:val="single" w:sz="4" w:space="0" w:color="auto"/>
            </w:tcBorders>
            <w:shd w:val="clear" w:color="auto" w:fill="FFFFFF"/>
            <w:vAlign w:val="bottom"/>
          </w:tcPr>
          <w:p w14:paraId="0E73C3AA" w14:textId="77777777" w:rsidR="00AC4FC7" w:rsidRDefault="00000000">
            <w:pPr>
              <w:pStyle w:val="Other0"/>
              <w:spacing w:after="0" w:line="240" w:lineRule="auto"/>
              <w:ind w:firstLine="0"/>
              <w:jc w:val="center"/>
            </w:pPr>
            <w:r>
              <w:t>16</w:t>
            </w:r>
          </w:p>
        </w:tc>
        <w:tc>
          <w:tcPr>
            <w:tcW w:w="1013" w:type="dxa"/>
            <w:tcBorders>
              <w:top w:val="single" w:sz="4" w:space="0" w:color="auto"/>
              <w:left w:val="single" w:sz="4" w:space="0" w:color="auto"/>
            </w:tcBorders>
            <w:shd w:val="clear" w:color="auto" w:fill="FFFFFF"/>
          </w:tcPr>
          <w:p w14:paraId="0A261000" w14:textId="77777777" w:rsidR="00AC4FC7" w:rsidRDefault="00AC4FC7">
            <w:pPr>
              <w:rPr>
                <w:sz w:val="10"/>
                <w:szCs w:val="10"/>
              </w:rPr>
            </w:pPr>
          </w:p>
        </w:tc>
        <w:tc>
          <w:tcPr>
            <w:tcW w:w="878" w:type="dxa"/>
            <w:tcBorders>
              <w:top w:val="single" w:sz="4" w:space="0" w:color="auto"/>
              <w:left w:val="single" w:sz="4" w:space="0" w:color="auto"/>
            </w:tcBorders>
            <w:shd w:val="clear" w:color="auto" w:fill="FFFFFF"/>
          </w:tcPr>
          <w:p w14:paraId="71408F29" w14:textId="77777777" w:rsidR="00AC4FC7" w:rsidRDefault="00AC4FC7">
            <w:pPr>
              <w:rPr>
                <w:sz w:val="10"/>
                <w:szCs w:val="10"/>
              </w:rPr>
            </w:pPr>
          </w:p>
        </w:tc>
        <w:tc>
          <w:tcPr>
            <w:tcW w:w="893" w:type="dxa"/>
            <w:tcBorders>
              <w:top w:val="single" w:sz="4" w:space="0" w:color="auto"/>
              <w:left w:val="single" w:sz="4" w:space="0" w:color="auto"/>
            </w:tcBorders>
            <w:shd w:val="clear" w:color="auto" w:fill="FFFFFF"/>
          </w:tcPr>
          <w:p w14:paraId="54C11CD1" w14:textId="77777777" w:rsidR="00AC4FC7" w:rsidRDefault="00AC4FC7">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0F7B60C2" w14:textId="77777777" w:rsidR="00AC4FC7" w:rsidRDefault="00AC4FC7">
            <w:pPr>
              <w:rPr>
                <w:sz w:val="10"/>
                <w:szCs w:val="10"/>
              </w:rPr>
            </w:pPr>
          </w:p>
        </w:tc>
      </w:tr>
      <w:tr w:rsidR="00AC4FC7" w14:paraId="04E8686F" w14:textId="77777777">
        <w:tblPrEx>
          <w:tblCellMar>
            <w:top w:w="0" w:type="dxa"/>
            <w:bottom w:w="0" w:type="dxa"/>
          </w:tblCellMar>
        </w:tblPrEx>
        <w:trPr>
          <w:trHeight w:hRule="exact" w:val="734"/>
          <w:jc w:val="center"/>
        </w:trPr>
        <w:tc>
          <w:tcPr>
            <w:tcW w:w="1651" w:type="dxa"/>
            <w:vMerge/>
            <w:tcBorders>
              <w:left w:val="single" w:sz="4" w:space="0" w:color="auto"/>
            </w:tcBorders>
            <w:shd w:val="clear" w:color="auto" w:fill="FFFFFF"/>
          </w:tcPr>
          <w:p w14:paraId="0DB5CCA6" w14:textId="77777777" w:rsidR="00AC4FC7" w:rsidRDefault="00AC4FC7"/>
        </w:tc>
        <w:tc>
          <w:tcPr>
            <w:tcW w:w="3067" w:type="dxa"/>
            <w:tcBorders>
              <w:top w:val="single" w:sz="4" w:space="0" w:color="auto"/>
              <w:left w:val="single" w:sz="4" w:space="0" w:color="auto"/>
            </w:tcBorders>
            <w:shd w:val="clear" w:color="auto" w:fill="FFFFFF"/>
            <w:vAlign w:val="bottom"/>
          </w:tcPr>
          <w:p w14:paraId="1278AAC3" w14:textId="77777777" w:rsidR="00AC4FC7" w:rsidRDefault="00000000">
            <w:pPr>
              <w:pStyle w:val="Other0"/>
              <w:spacing w:after="0" w:line="240" w:lineRule="auto"/>
              <w:ind w:firstLine="0"/>
            </w:pPr>
            <w:r>
              <w:t>(2) Trung tâm Lưu trữ lịch sử</w:t>
            </w:r>
          </w:p>
        </w:tc>
        <w:tc>
          <w:tcPr>
            <w:tcW w:w="864" w:type="dxa"/>
            <w:tcBorders>
              <w:top w:val="single" w:sz="4" w:space="0" w:color="auto"/>
              <w:left w:val="single" w:sz="4" w:space="0" w:color="auto"/>
            </w:tcBorders>
            <w:shd w:val="clear" w:color="auto" w:fill="FFFFFF"/>
            <w:vAlign w:val="center"/>
          </w:tcPr>
          <w:p w14:paraId="3A3BC5FE" w14:textId="77777777" w:rsidR="00AC4FC7" w:rsidRDefault="00000000">
            <w:pPr>
              <w:pStyle w:val="Other0"/>
              <w:spacing w:after="0" w:line="240" w:lineRule="auto"/>
              <w:ind w:firstLine="0"/>
              <w:jc w:val="center"/>
            </w:pPr>
            <w:r>
              <w:t>5</w:t>
            </w:r>
          </w:p>
        </w:tc>
        <w:tc>
          <w:tcPr>
            <w:tcW w:w="1013" w:type="dxa"/>
            <w:tcBorders>
              <w:top w:val="single" w:sz="4" w:space="0" w:color="auto"/>
              <w:left w:val="single" w:sz="4" w:space="0" w:color="auto"/>
            </w:tcBorders>
            <w:shd w:val="clear" w:color="auto" w:fill="FFFFFF"/>
          </w:tcPr>
          <w:p w14:paraId="2227823C" w14:textId="77777777" w:rsidR="00AC4FC7" w:rsidRDefault="00AC4FC7">
            <w:pPr>
              <w:rPr>
                <w:sz w:val="10"/>
                <w:szCs w:val="10"/>
              </w:rPr>
            </w:pPr>
          </w:p>
        </w:tc>
        <w:tc>
          <w:tcPr>
            <w:tcW w:w="878" w:type="dxa"/>
            <w:tcBorders>
              <w:top w:val="single" w:sz="4" w:space="0" w:color="auto"/>
              <w:left w:val="single" w:sz="4" w:space="0" w:color="auto"/>
            </w:tcBorders>
            <w:shd w:val="clear" w:color="auto" w:fill="FFFFFF"/>
          </w:tcPr>
          <w:p w14:paraId="60BBECEB" w14:textId="77777777" w:rsidR="00AC4FC7" w:rsidRDefault="00AC4FC7">
            <w:pPr>
              <w:rPr>
                <w:sz w:val="10"/>
                <w:szCs w:val="10"/>
              </w:rPr>
            </w:pPr>
          </w:p>
        </w:tc>
        <w:tc>
          <w:tcPr>
            <w:tcW w:w="893" w:type="dxa"/>
            <w:tcBorders>
              <w:top w:val="single" w:sz="4" w:space="0" w:color="auto"/>
              <w:left w:val="single" w:sz="4" w:space="0" w:color="auto"/>
            </w:tcBorders>
            <w:shd w:val="clear" w:color="auto" w:fill="FFFFFF"/>
          </w:tcPr>
          <w:p w14:paraId="247CEB42" w14:textId="77777777" w:rsidR="00AC4FC7" w:rsidRDefault="00AC4FC7">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675A0E6D" w14:textId="77777777" w:rsidR="00AC4FC7" w:rsidRDefault="00AC4FC7">
            <w:pPr>
              <w:rPr>
                <w:sz w:val="10"/>
                <w:szCs w:val="10"/>
              </w:rPr>
            </w:pPr>
          </w:p>
        </w:tc>
      </w:tr>
      <w:tr w:rsidR="00AC4FC7" w14:paraId="241C2373" w14:textId="77777777">
        <w:tblPrEx>
          <w:tblCellMar>
            <w:top w:w="0" w:type="dxa"/>
            <w:bottom w:w="0" w:type="dxa"/>
          </w:tblCellMar>
        </w:tblPrEx>
        <w:trPr>
          <w:trHeight w:hRule="exact" w:val="720"/>
          <w:jc w:val="center"/>
        </w:trPr>
        <w:tc>
          <w:tcPr>
            <w:tcW w:w="1651" w:type="dxa"/>
            <w:vMerge/>
            <w:tcBorders>
              <w:left w:val="single" w:sz="4" w:space="0" w:color="auto"/>
            </w:tcBorders>
            <w:shd w:val="clear" w:color="auto" w:fill="FFFFFF"/>
          </w:tcPr>
          <w:p w14:paraId="62FB0EF6" w14:textId="77777777" w:rsidR="00AC4FC7" w:rsidRDefault="00AC4FC7"/>
        </w:tc>
        <w:tc>
          <w:tcPr>
            <w:tcW w:w="3067" w:type="dxa"/>
            <w:tcBorders>
              <w:top w:val="single" w:sz="4" w:space="0" w:color="auto"/>
              <w:left w:val="single" w:sz="4" w:space="0" w:color="auto"/>
            </w:tcBorders>
            <w:shd w:val="clear" w:color="auto" w:fill="FFFFFF"/>
            <w:vAlign w:val="bottom"/>
          </w:tcPr>
          <w:p w14:paraId="5479ECC0" w14:textId="77777777" w:rsidR="00AC4FC7" w:rsidRDefault="00000000">
            <w:pPr>
              <w:pStyle w:val="Other0"/>
              <w:spacing w:after="0" w:line="240" w:lineRule="auto"/>
              <w:ind w:firstLine="0"/>
            </w:pPr>
            <w:r>
              <w:t>(3) Trung tâm Dịch vụ việc làm</w:t>
            </w:r>
          </w:p>
        </w:tc>
        <w:tc>
          <w:tcPr>
            <w:tcW w:w="864" w:type="dxa"/>
            <w:tcBorders>
              <w:top w:val="single" w:sz="4" w:space="0" w:color="auto"/>
              <w:left w:val="single" w:sz="4" w:space="0" w:color="auto"/>
            </w:tcBorders>
            <w:shd w:val="clear" w:color="auto" w:fill="FFFFFF"/>
            <w:vAlign w:val="center"/>
          </w:tcPr>
          <w:p w14:paraId="647C657A" w14:textId="77777777" w:rsidR="00AC4FC7" w:rsidRDefault="00000000">
            <w:pPr>
              <w:pStyle w:val="Other0"/>
              <w:spacing w:after="0" w:line="240" w:lineRule="auto"/>
              <w:ind w:firstLine="0"/>
              <w:jc w:val="center"/>
            </w:pPr>
            <w:r>
              <w:t>3</w:t>
            </w:r>
          </w:p>
        </w:tc>
        <w:tc>
          <w:tcPr>
            <w:tcW w:w="1013" w:type="dxa"/>
            <w:tcBorders>
              <w:top w:val="single" w:sz="4" w:space="0" w:color="auto"/>
              <w:left w:val="single" w:sz="4" w:space="0" w:color="auto"/>
            </w:tcBorders>
            <w:shd w:val="clear" w:color="auto" w:fill="FFFFFF"/>
          </w:tcPr>
          <w:p w14:paraId="134DF076" w14:textId="77777777" w:rsidR="00AC4FC7" w:rsidRDefault="00AC4FC7">
            <w:pPr>
              <w:rPr>
                <w:sz w:val="10"/>
                <w:szCs w:val="10"/>
              </w:rPr>
            </w:pPr>
          </w:p>
        </w:tc>
        <w:tc>
          <w:tcPr>
            <w:tcW w:w="878" w:type="dxa"/>
            <w:tcBorders>
              <w:top w:val="single" w:sz="4" w:space="0" w:color="auto"/>
              <w:left w:val="single" w:sz="4" w:space="0" w:color="auto"/>
            </w:tcBorders>
            <w:shd w:val="clear" w:color="auto" w:fill="FFFFFF"/>
          </w:tcPr>
          <w:p w14:paraId="300E8B00" w14:textId="77777777" w:rsidR="00AC4FC7" w:rsidRDefault="00AC4FC7">
            <w:pPr>
              <w:rPr>
                <w:sz w:val="10"/>
                <w:szCs w:val="10"/>
              </w:rPr>
            </w:pPr>
          </w:p>
        </w:tc>
        <w:tc>
          <w:tcPr>
            <w:tcW w:w="893" w:type="dxa"/>
            <w:tcBorders>
              <w:top w:val="single" w:sz="4" w:space="0" w:color="auto"/>
              <w:left w:val="single" w:sz="4" w:space="0" w:color="auto"/>
            </w:tcBorders>
            <w:shd w:val="clear" w:color="auto" w:fill="FFFFFF"/>
          </w:tcPr>
          <w:p w14:paraId="38F75851" w14:textId="77777777" w:rsidR="00AC4FC7" w:rsidRDefault="00AC4FC7">
            <w:pPr>
              <w:rPr>
                <w:sz w:val="10"/>
                <w:szCs w:val="10"/>
              </w:rPr>
            </w:pPr>
          </w:p>
        </w:tc>
        <w:tc>
          <w:tcPr>
            <w:tcW w:w="1694" w:type="dxa"/>
            <w:tcBorders>
              <w:top w:val="single" w:sz="4" w:space="0" w:color="auto"/>
              <w:left w:val="single" w:sz="4" w:space="0" w:color="auto"/>
              <w:right w:val="single" w:sz="4" w:space="0" w:color="auto"/>
            </w:tcBorders>
            <w:shd w:val="clear" w:color="auto" w:fill="FFFFFF"/>
          </w:tcPr>
          <w:p w14:paraId="0403E2B0" w14:textId="77777777" w:rsidR="00AC4FC7" w:rsidRDefault="00AC4FC7">
            <w:pPr>
              <w:rPr>
                <w:sz w:val="10"/>
                <w:szCs w:val="10"/>
              </w:rPr>
            </w:pPr>
          </w:p>
        </w:tc>
      </w:tr>
      <w:tr w:rsidR="00AC4FC7" w14:paraId="61AB60FA" w14:textId="77777777">
        <w:tblPrEx>
          <w:tblCellMar>
            <w:top w:w="0" w:type="dxa"/>
            <w:bottom w:w="0" w:type="dxa"/>
          </w:tblCellMar>
        </w:tblPrEx>
        <w:trPr>
          <w:trHeight w:hRule="exact" w:val="1056"/>
          <w:jc w:val="center"/>
        </w:trPr>
        <w:tc>
          <w:tcPr>
            <w:tcW w:w="1651" w:type="dxa"/>
            <w:vMerge/>
            <w:tcBorders>
              <w:left w:val="single" w:sz="4" w:space="0" w:color="auto"/>
              <w:bottom w:val="single" w:sz="4" w:space="0" w:color="auto"/>
            </w:tcBorders>
            <w:shd w:val="clear" w:color="auto" w:fill="FFFFFF"/>
          </w:tcPr>
          <w:p w14:paraId="6688BE61" w14:textId="77777777" w:rsidR="00AC4FC7" w:rsidRDefault="00AC4FC7"/>
        </w:tc>
        <w:tc>
          <w:tcPr>
            <w:tcW w:w="3067" w:type="dxa"/>
            <w:tcBorders>
              <w:top w:val="single" w:sz="4" w:space="0" w:color="auto"/>
              <w:left w:val="single" w:sz="4" w:space="0" w:color="auto"/>
              <w:bottom w:val="single" w:sz="4" w:space="0" w:color="auto"/>
            </w:tcBorders>
            <w:shd w:val="clear" w:color="auto" w:fill="FFFFFF"/>
            <w:vAlign w:val="bottom"/>
          </w:tcPr>
          <w:p w14:paraId="26FC73A5" w14:textId="77777777" w:rsidR="00AC4FC7" w:rsidRDefault="00000000">
            <w:pPr>
              <w:pStyle w:val="Other0"/>
              <w:spacing w:after="0" w:line="240" w:lineRule="auto"/>
              <w:ind w:firstLine="0"/>
            </w:pPr>
            <w:r>
              <w:t>(4) Trung tâm Điều dưỡng người có công và Quản lý nghĩa trang liệt sĩ</w:t>
            </w:r>
          </w:p>
        </w:tc>
        <w:tc>
          <w:tcPr>
            <w:tcW w:w="864" w:type="dxa"/>
            <w:tcBorders>
              <w:top w:val="single" w:sz="4" w:space="0" w:color="auto"/>
              <w:left w:val="single" w:sz="4" w:space="0" w:color="auto"/>
              <w:bottom w:val="single" w:sz="4" w:space="0" w:color="auto"/>
            </w:tcBorders>
            <w:shd w:val="clear" w:color="auto" w:fill="FFFFFF"/>
            <w:vAlign w:val="center"/>
          </w:tcPr>
          <w:p w14:paraId="3DED43B4" w14:textId="77777777" w:rsidR="00AC4FC7" w:rsidRDefault="00000000">
            <w:pPr>
              <w:pStyle w:val="Other0"/>
              <w:spacing w:after="0" w:line="240" w:lineRule="auto"/>
              <w:ind w:firstLine="0"/>
              <w:jc w:val="center"/>
            </w:pPr>
            <w:r>
              <w:t>12</w:t>
            </w:r>
          </w:p>
        </w:tc>
        <w:tc>
          <w:tcPr>
            <w:tcW w:w="1013" w:type="dxa"/>
            <w:tcBorders>
              <w:top w:val="single" w:sz="4" w:space="0" w:color="auto"/>
              <w:left w:val="single" w:sz="4" w:space="0" w:color="auto"/>
              <w:bottom w:val="single" w:sz="4" w:space="0" w:color="auto"/>
            </w:tcBorders>
            <w:shd w:val="clear" w:color="auto" w:fill="FFFFFF"/>
          </w:tcPr>
          <w:p w14:paraId="524B2429" w14:textId="77777777" w:rsidR="00AC4FC7" w:rsidRDefault="00AC4FC7">
            <w:pPr>
              <w:rPr>
                <w:sz w:val="10"/>
                <w:szCs w:val="10"/>
              </w:rPr>
            </w:pPr>
          </w:p>
        </w:tc>
        <w:tc>
          <w:tcPr>
            <w:tcW w:w="878" w:type="dxa"/>
            <w:tcBorders>
              <w:top w:val="single" w:sz="4" w:space="0" w:color="auto"/>
              <w:left w:val="single" w:sz="4" w:space="0" w:color="auto"/>
              <w:bottom w:val="single" w:sz="4" w:space="0" w:color="auto"/>
            </w:tcBorders>
            <w:shd w:val="clear" w:color="auto" w:fill="FFFFFF"/>
          </w:tcPr>
          <w:p w14:paraId="27B71595" w14:textId="77777777" w:rsidR="00AC4FC7" w:rsidRDefault="00AC4FC7">
            <w:pPr>
              <w:rPr>
                <w:sz w:val="10"/>
                <w:szCs w:val="10"/>
              </w:rPr>
            </w:pPr>
          </w:p>
        </w:tc>
        <w:tc>
          <w:tcPr>
            <w:tcW w:w="893" w:type="dxa"/>
            <w:tcBorders>
              <w:top w:val="single" w:sz="4" w:space="0" w:color="auto"/>
              <w:left w:val="single" w:sz="4" w:space="0" w:color="auto"/>
              <w:bottom w:val="single" w:sz="4" w:space="0" w:color="auto"/>
            </w:tcBorders>
            <w:shd w:val="clear" w:color="auto" w:fill="FFFFFF"/>
          </w:tcPr>
          <w:p w14:paraId="35C3C30E" w14:textId="77777777" w:rsidR="00AC4FC7" w:rsidRDefault="00AC4FC7">
            <w:pPr>
              <w:rPr>
                <w:sz w:val="10"/>
                <w:szCs w:val="10"/>
              </w:rPr>
            </w:pPr>
          </w:p>
        </w:tc>
        <w:tc>
          <w:tcPr>
            <w:tcW w:w="1694" w:type="dxa"/>
            <w:tcBorders>
              <w:top w:val="single" w:sz="4" w:space="0" w:color="auto"/>
              <w:left w:val="single" w:sz="4" w:space="0" w:color="auto"/>
              <w:bottom w:val="single" w:sz="4" w:space="0" w:color="auto"/>
              <w:right w:val="single" w:sz="4" w:space="0" w:color="auto"/>
            </w:tcBorders>
            <w:shd w:val="clear" w:color="auto" w:fill="FFFFFF"/>
          </w:tcPr>
          <w:p w14:paraId="321EC654" w14:textId="77777777" w:rsidR="00AC4FC7" w:rsidRDefault="00AC4FC7">
            <w:pPr>
              <w:rPr>
                <w:sz w:val="10"/>
                <w:szCs w:val="10"/>
              </w:rPr>
            </w:pPr>
          </w:p>
        </w:tc>
      </w:tr>
    </w:tbl>
    <w:p w14:paraId="06B43635" w14:textId="77777777" w:rsidR="00AC4FC7" w:rsidRDefault="00000000">
      <w:pPr>
        <w:pStyle w:val="Tablecaption0"/>
        <w:ind w:firstLine="0"/>
        <w:jc w:val="both"/>
      </w:pPr>
      <w:r>
        <w:t>V. TRỤ SỞ LÀM VIỆC, TRANG THIÉT BỊ, PHƯƠNG TIỆN LÀM VIỆC VÀ CỞ CHẾ TÀI CHÍNH CẰN THIẾT ĐẢM BẢO CHO SỞ NỘI vụ TỈNH AN GIANG HOẠT ĐỘNG SAU KHI Được THÀNH LẬP</w:t>
      </w:r>
    </w:p>
    <w:p w14:paraId="4A904B7F" w14:textId="77777777" w:rsidR="00AC4FC7" w:rsidRDefault="00AC4FC7">
      <w:pPr>
        <w:spacing w:after="99" w:line="1" w:lineRule="exact"/>
      </w:pPr>
    </w:p>
    <w:p w14:paraId="1CAD227A" w14:textId="77777777" w:rsidR="00AC4FC7" w:rsidRDefault="00000000" w:rsidP="000966AC">
      <w:pPr>
        <w:pStyle w:val="Heading10"/>
        <w:keepNext/>
        <w:keepLines/>
        <w:numPr>
          <w:ilvl w:val="0"/>
          <w:numId w:val="39"/>
        </w:numPr>
        <w:tabs>
          <w:tab w:val="left" w:pos="1324"/>
        </w:tabs>
        <w:spacing w:line="276" w:lineRule="auto"/>
        <w:ind w:firstLine="851"/>
      </w:pPr>
      <w:bookmarkStart w:id="259" w:name="bookmark264"/>
      <w:bookmarkStart w:id="260" w:name="bookmark262"/>
      <w:bookmarkStart w:id="261" w:name="bookmark263"/>
      <w:bookmarkStart w:id="262" w:name="bookmark265"/>
      <w:bookmarkEnd w:id="259"/>
      <w:r>
        <w:t>về trụ sở làm việc của Sở Nội vụ tình An Giang:</w:t>
      </w:r>
      <w:bookmarkEnd w:id="260"/>
      <w:bookmarkEnd w:id="261"/>
      <w:bookmarkEnd w:id="262"/>
    </w:p>
    <w:p w14:paraId="391065E8" w14:textId="77777777" w:rsidR="00AC4FC7" w:rsidRDefault="00000000" w:rsidP="000966AC">
      <w:pPr>
        <w:pStyle w:val="BodyText"/>
        <w:spacing w:after="100" w:line="276" w:lineRule="auto"/>
        <w:ind w:firstLine="700"/>
        <w:jc w:val="both"/>
      </w:pPr>
      <w:r>
        <w:t>Căn cứ chức năng, nhiệm vụ của Sở và điều kiện về hạ tầng công nghệ thông tin, chuyển đổi số trong hoạt động của cơ quan, của tỉnh (sau hợp nhất), Ban Thường vụ Đảng ủy, Ban Giám đốc Sở xem xét bố trí tỷ lệ hợp lý số lượng công chức, viên chức, và người lao động làm việc đồng thời tại trụ sở Sở Nội vụ tỉnh An Giang (trước hợp nhất) và tại Trung tâm hành chính - chính trị của tỉnh An Giang sau hợp nhất (trụ sở Sở Nội vụ tỉnh Kiên Giang trước hợp nhất) để đảm bảo công tác quản lý nhà nước của ngành và giảm bớt khó khăn đi lại, sinh hoạt của công chức, viên chức và người lao động.</w:t>
      </w:r>
    </w:p>
    <w:p w14:paraId="452248FA" w14:textId="77777777" w:rsidR="00AC4FC7" w:rsidRDefault="00000000">
      <w:pPr>
        <w:pStyle w:val="Heading10"/>
        <w:keepNext/>
        <w:keepLines/>
        <w:numPr>
          <w:ilvl w:val="0"/>
          <w:numId w:val="39"/>
        </w:numPr>
        <w:tabs>
          <w:tab w:val="left" w:pos="1338"/>
        </w:tabs>
        <w:spacing w:line="276" w:lineRule="auto"/>
        <w:ind w:firstLine="980"/>
      </w:pPr>
      <w:bookmarkStart w:id="263" w:name="bookmark268"/>
      <w:bookmarkStart w:id="264" w:name="bookmark266"/>
      <w:bookmarkStart w:id="265" w:name="bookmark267"/>
      <w:bookmarkStart w:id="266" w:name="bookmark269"/>
      <w:bookmarkEnd w:id="263"/>
      <w:r>
        <w:t>về quản lý tài liệu, con dấu:</w:t>
      </w:r>
      <w:bookmarkEnd w:id="264"/>
      <w:bookmarkEnd w:id="265"/>
      <w:bookmarkEnd w:id="266"/>
    </w:p>
    <w:p w14:paraId="42C1A42E" w14:textId="4E5DB7AA" w:rsidR="00AC4FC7" w:rsidRDefault="00000000" w:rsidP="000966AC">
      <w:pPr>
        <w:pStyle w:val="BodyText"/>
        <w:spacing w:after="100" w:line="276" w:lineRule="auto"/>
        <w:ind w:firstLine="700"/>
        <w:jc w:val="both"/>
      </w:pPr>
      <w:r>
        <w:t>- về tài liệu: Sau khi hợp nhất Sở Nội vụ tỉnh Kiên Giang và Sở Nội vụ tỉnh An Giang thì tất cả tài liệu còn sử dụng bàn giao cho Sở Nội vụ tỉnh An Giang (sau</w:t>
      </w:r>
      <w:r w:rsidR="000966AC">
        <w:rPr>
          <w:lang w:val="en-US"/>
        </w:rPr>
        <w:t xml:space="preserve"> </w:t>
      </w:r>
      <w:r>
        <w:t>hợp nhất) để quản lý, sử dụng; tài liệu có giá trị lưu trữ lịch sử thì bàn giao cho Trung tâm Lưu trữ lịch sử theo quy định.</w:t>
      </w:r>
    </w:p>
    <w:p w14:paraId="19C44E95" w14:textId="77777777" w:rsidR="00AC4FC7" w:rsidRDefault="00000000">
      <w:pPr>
        <w:pStyle w:val="BodyText"/>
        <w:numPr>
          <w:ilvl w:val="0"/>
          <w:numId w:val="3"/>
        </w:numPr>
        <w:tabs>
          <w:tab w:val="left" w:pos="969"/>
        </w:tabs>
        <w:spacing w:after="100" w:line="276" w:lineRule="auto"/>
        <w:ind w:firstLine="880"/>
        <w:jc w:val="both"/>
      </w:pPr>
      <w:bookmarkStart w:id="267" w:name="bookmark270"/>
      <w:bookmarkEnd w:id="267"/>
      <w:r>
        <w:lastRenderedPageBreak/>
        <w:t>về con dấu: Giao nộp con dấu và giấy chứng của Sở Nội vụ tỉnh Kiên Giang, các đon vị trực thuộc Sở Nội vụ tỉnh Kiên Giang; giữ nguyên và sử dụng con dấu của Sở Nội vụ tỉnh An Giang, các đon vị trực thuộc Sở Nội vụ tỉnh An Giang đến khi đăng ký lại mẫu dấu theo quy định (sau họp nhất).</w:t>
      </w:r>
    </w:p>
    <w:p w14:paraId="1B0763C0" w14:textId="77777777" w:rsidR="00AC4FC7" w:rsidRDefault="00000000">
      <w:pPr>
        <w:pStyle w:val="Heading10"/>
        <w:keepNext/>
        <w:keepLines/>
        <w:numPr>
          <w:ilvl w:val="0"/>
          <w:numId w:val="39"/>
        </w:numPr>
        <w:tabs>
          <w:tab w:val="left" w:pos="1249"/>
        </w:tabs>
        <w:spacing w:line="276" w:lineRule="auto"/>
        <w:ind w:firstLine="880"/>
        <w:jc w:val="both"/>
      </w:pPr>
      <w:bookmarkStart w:id="268" w:name="bookmark273"/>
      <w:bookmarkStart w:id="269" w:name="bookmark271"/>
      <w:bookmarkStart w:id="270" w:name="bookmark272"/>
      <w:bookmarkStart w:id="271" w:name="bookmark274"/>
      <w:bookmarkEnd w:id="268"/>
      <w:r>
        <w:t>về tài chính, tài sản, đất đai:</w:t>
      </w:r>
      <w:bookmarkEnd w:id="269"/>
      <w:bookmarkEnd w:id="270"/>
      <w:bookmarkEnd w:id="271"/>
    </w:p>
    <w:p w14:paraId="058A8A61" w14:textId="77777777" w:rsidR="00AC4FC7" w:rsidRDefault="00000000">
      <w:pPr>
        <w:pStyle w:val="BodyText"/>
        <w:numPr>
          <w:ilvl w:val="0"/>
          <w:numId w:val="3"/>
        </w:numPr>
        <w:tabs>
          <w:tab w:val="left" w:pos="969"/>
        </w:tabs>
        <w:spacing w:after="100" w:line="276" w:lineRule="auto"/>
        <w:ind w:firstLine="880"/>
        <w:jc w:val="both"/>
      </w:pPr>
      <w:bookmarkStart w:id="272" w:name="bookmark275"/>
      <w:bookmarkEnd w:id="272"/>
      <w:r>
        <w:t>Đối với tài chính: Sau khi hợp nhất Sở Nội vụ tỉnh An Giang tiếp nhận toàn bộ tài chính, tài sản của Sở Nội vụ tỉnh Kiên Giang và Sở Nội vụ tỉnh An Giang để quản lý, sử dụng.</w:t>
      </w:r>
    </w:p>
    <w:p w14:paraId="2EEB659C" w14:textId="77777777" w:rsidR="00AC4FC7" w:rsidRDefault="00000000">
      <w:pPr>
        <w:pStyle w:val="BodyText"/>
        <w:numPr>
          <w:ilvl w:val="0"/>
          <w:numId w:val="3"/>
        </w:numPr>
        <w:tabs>
          <w:tab w:val="left" w:pos="969"/>
        </w:tabs>
        <w:spacing w:after="100" w:line="271" w:lineRule="auto"/>
        <w:ind w:firstLine="880"/>
        <w:jc w:val="both"/>
      </w:pPr>
      <w:bookmarkStart w:id="273" w:name="bookmark276"/>
      <w:bookmarkEnd w:id="273"/>
      <w:r>
        <w:t>Đối với trụ sở làm việc, đất đai và các tài sản khác có liên quan Sở Nội vụ tỉnh Kiên Giang và Sở Nội vụ tỉnh An Giang bàn giao toàn bộ cho Sở Nội vụ tỉnh An Giang (sau họp nhất) quản lý, sử dụng theo quy định.</w:t>
      </w:r>
    </w:p>
    <w:p w14:paraId="17A5D842" w14:textId="77777777" w:rsidR="00AC4FC7" w:rsidRDefault="00000000">
      <w:pPr>
        <w:pStyle w:val="Heading10"/>
        <w:keepNext/>
        <w:keepLines/>
        <w:numPr>
          <w:ilvl w:val="0"/>
          <w:numId w:val="40"/>
        </w:numPr>
        <w:tabs>
          <w:tab w:val="left" w:pos="1427"/>
        </w:tabs>
        <w:spacing w:line="276" w:lineRule="auto"/>
        <w:ind w:firstLine="880"/>
        <w:jc w:val="both"/>
      </w:pPr>
      <w:bookmarkStart w:id="274" w:name="bookmark279"/>
      <w:bookmarkStart w:id="275" w:name="bookmark277"/>
      <w:bookmarkStart w:id="276" w:name="bookmark278"/>
      <w:bookmarkStart w:id="277" w:name="bookmark280"/>
      <w:bookmarkEnd w:id="274"/>
      <w:r>
        <w:t>GIẢI TRÌNH VỀ VIỆC ĐÁP ỨNG CÁC TIÊU CHÍ, ĐIỀU KIỆN</w:t>
      </w:r>
      <w:bookmarkEnd w:id="275"/>
      <w:bookmarkEnd w:id="276"/>
      <w:bookmarkEnd w:id="277"/>
    </w:p>
    <w:p w14:paraId="5066137F" w14:textId="77777777" w:rsidR="00AC4FC7" w:rsidRDefault="00000000">
      <w:pPr>
        <w:pStyle w:val="BodyText"/>
        <w:spacing w:after="100" w:line="276" w:lineRule="auto"/>
        <w:ind w:firstLine="880"/>
        <w:jc w:val="both"/>
      </w:pPr>
      <w:r>
        <w:t>Việc thành lập Sở Nội vụ trên cơ sở họp nhất Sở Nội vụ tỉnh Kiên Giang và Sở Nội vụ tỉnh An Giang đáp ứng các tiêu chí, điều kiện theo quy định, cụ the:</w:t>
      </w:r>
    </w:p>
    <w:p w14:paraId="7706DFD3" w14:textId="77777777" w:rsidR="00AC4FC7" w:rsidRDefault="00000000">
      <w:pPr>
        <w:pStyle w:val="BodyText"/>
        <w:numPr>
          <w:ilvl w:val="0"/>
          <w:numId w:val="41"/>
        </w:numPr>
        <w:tabs>
          <w:tab w:val="left" w:pos="1200"/>
        </w:tabs>
        <w:spacing w:after="100" w:line="276" w:lineRule="auto"/>
        <w:ind w:firstLine="840"/>
      </w:pPr>
      <w:bookmarkStart w:id="278" w:name="bookmark281"/>
      <w:bookmarkEnd w:id="278"/>
      <w:r>
        <w:rPr>
          <w:b/>
          <w:bCs/>
        </w:rPr>
        <w:t xml:space="preserve">Có cơ sở pháp lý: </w:t>
      </w:r>
      <w:r>
        <w:t>Đảm bảo theo chủ trương và quy định pháp luật.</w:t>
      </w:r>
    </w:p>
    <w:p w14:paraId="5DC5A90C" w14:textId="77777777" w:rsidR="00AC4FC7" w:rsidRDefault="00000000">
      <w:pPr>
        <w:pStyle w:val="BodyText"/>
        <w:numPr>
          <w:ilvl w:val="0"/>
          <w:numId w:val="41"/>
        </w:numPr>
        <w:tabs>
          <w:tab w:val="left" w:pos="1084"/>
        </w:tabs>
        <w:spacing w:after="100" w:line="276" w:lineRule="auto"/>
        <w:ind w:firstLine="880"/>
        <w:jc w:val="both"/>
      </w:pPr>
      <w:bookmarkStart w:id="279" w:name="bookmark282"/>
      <w:bookmarkEnd w:id="279"/>
      <w:r>
        <w:rPr>
          <w:b/>
          <w:bCs/>
        </w:rPr>
        <w:t xml:space="preserve">Đáp ứng các tiêu chí thành lập theo quy định của pháp luật: </w:t>
      </w:r>
      <w:r>
        <w:t>Việc thành lập Sở Nội vụ tỉnh An Giang đáp ứng các tiêu chí thành lập theo quy định của pháp luật.</w:t>
      </w:r>
    </w:p>
    <w:p w14:paraId="02F313E5" w14:textId="77777777" w:rsidR="00AC4FC7" w:rsidRDefault="00000000">
      <w:pPr>
        <w:pStyle w:val="BodyText"/>
        <w:numPr>
          <w:ilvl w:val="0"/>
          <w:numId w:val="41"/>
        </w:numPr>
        <w:tabs>
          <w:tab w:val="left" w:pos="1080"/>
        </w:tabs>
        <w:spacing w:after="100" w:line="276" w:lineRule="auto"/>
        <w:ind w:firstLine="880"/>
        <w:jc w:val="both"/>
      </w:pPr>
      <w:bookmarkStart w:id="280" w:name="bookmark283"/>
      <w:bookmarkEnd w:id="280"/>
      <w:r>
        <w:rPr>
          <w:b/>
          <w:bCs/>
        </w:rPr>
        <w:t xml:space="preserve">Có phạm vi, đối tượng quản lý nhà nưó’c theo ngành, lĩnh vực hoặc lĩnh vực quản lý nội bộ của tổ chức hành chính: </w:t>
      </w:r>
      <w:r>
        <w:t>Phạm vi, đối tượng quản lý nhà nước lĩnh vực nội vụ đảm bảo theo quy định của pháp luật.</w:t>
      </w:r>
    </w:p>
    <w:p w14:paraId="424EE633" w14:textId="77777777" w:rsidR="00AC4FC7" w:rsidRDefault="00000000">
      <w:pPr>
        <w:pStyle w:val="BodyText"/>
        <w:numPr>
          <w:ilvl w:val="0"/>
          <w:numId w:val="41"/>
        </w:numPr>
        <w:tabs>
          <w:tab w:val="left" w:pos="1084"/>
        </w:tabs>
        <w:spacing w:after="100" w:line="276" w:lineRule="auto"/>
        <w:ind w:firstLine="880"/>
        <w:jc w:val="both"/>
      </w:pPr>
      <w:bookmarkStart w:id="281" w:name="bookmark284"/>
      <w:bookmarkEnd w:id="281"/>
      <w:r>
        <w:rPr>
          <w:b/>
          <w:bCs/>
        </w:rPr>
        <w:t xml:space="preserve">Có chức năng, nhiệm vụ, quyền hạn không chồng chéo với chức năng, nhiệm vụ, quyền hạn của tổ chức hành chính khác: </w:t>
      </w:r>
      <w:r>
        <w:t>Chức năng, nhiệm vụ của Sở Nội vụ tỉnh An Giang đảm bảo thực hiện theo quy định và hướng dẫn của Bộ Nội vụ, đảm bảo không chồng chéo với chức năng, nhiệm vụ, quyền hạn của các cơ quan, đơn vị khác.</w:t>
      </w:r>
    </w:p>
    <w:p w14:paraId="67E1FA3C" w14:textId="77777777" w:rsidR="00AC4FC7" w:rsidRDefault="00000000">
      <w:pPr>
        <w:pStyle w:val="Heading10"/>
        <w:keepNext/>
        <w:keepLines/>
        <w:numPr>
          <w:ilvl w:val="0"/>
          <w:numId w:val="40"/>
        </w:numPr>
        <w:tabs>
          <w:tab w:val="left" w:pos="1363"/>
        </w:tabs>
        <w:spacing w:line="259" w:lineRule="auto"/>
        <w:ind w:firstLine="880"/>
        <w:jc w:val="both"/>
      </w:pPr>
      <w:bookmarkStart w:id="282" w:name="bookmark287"/>
      <w:bookmarkStart w:id="283" w:name="bookmark285"/>
      <w:bookmarkStart w:id="284" w:name="bookmark286"/>
      <w:bookmarkStart w:id="285" w:name="bookmark288"/>
      <w:bookmarkEnd w:id="282"/>
      <w:r>
        <w:t>PHƯƠNG ÁN THÀNH LẬP VÀ LỘ TRÌNH TRIỂN KHAI HOẠT ĐỘNG CỦA SỞ NỘI vụ TỈNH AN GIANG</w:t>
      </w:r>
      <w:bookmarkEnd w:id="283"/>
      <w:bookmarkEnd w:id="284"/>
      <w:bookmarkEnd w:id="285"/>
    </w:p>
    <w:p w14:paraId="6349BA1E" w14:textId="77777777" w:rsidR="00AC4FC7" w:rsidRDefault="00000000">
      <w:pPr>
        <w:pStyle w:val="BodyText"/>
        <w:numPr>
          <w:ilvl w:val="0"/>
          <w:numId w:val="42"/>
        </w:numPr>
        <w:tabs>
          <w:tab w:val="left" w:pos="1080"/>
        </w:tabs>
        <w:spacing w:after="100" w:line="252" w:lineRule="auto"/>
        <w:ind w:firstLine="880"/>
        <w:jc w:val="both"/>
      </w:pPr>
      <w:bookmarkStart w:id="286" w:name="bookmark289"/>
      <w:bookmarkEnd w:id="286"/>
      <w:r>
        <w:t>Chuyển giao công việc chuyên môn; chương trình, dự án, nhiệm vụ đang triển khai cùa 02 Sở Nội vụ (tỉnh Kiên Giang và tỉnh An Giang) được chuyến về Sở Nội vụ tỉnh An Giang sau khi họp nhất để tiếp tục tổ chức thực hiện, bảo đảm không gián đoạn, không ảnh hưởng đến tiến độ, hiệu quả công việc.</w:t>
      </w:r>
    </w:p>
    <w:p w14:paraId="1E760770" w14:textId="77777777" w:rsidR="00AC4FC7" w:rsidRDefault="00000000">
      <w:pPr>
        <w:pStyle w:val="BodyText"/>
        <w:numPr>
          <w:ilvl w:val="0"/>
          <w:numId w:val="42"/>
        </w:numPr>
        <w:tabs>
          <w:tab w:val="left" w:pos="1070"/>
        </w:tabs>
        <w:spacing w:after="100" w:line="254" w:lineRule="auto"/>
        <w:ind w:firstLine="880"/>
        <w:jc w:val="both"/>
      </w:pPr>
      <w:bookmarkStart w:id="287" w:name="bookmark290"/>
      <w:bookmarkEnd w:id="287"/>
      <w:r>
        <w:t>Quá trình tiếp nhận, chuyển giao phải bảo đảm đầy đủ tính kế thừa, ổn định bộ máy hoạt động, không làm gián đoạn công việc, không ảnh hưởng đến việc phục vụ tổ chức, công dân và doanh nghiệp; đồng thời đáp ứng yêu cầu quản lý nhà nước về nội vụ trên địa bàn tỉnh mới.</w:t>
      </w:r>
      <w:r>
        <w:br w:type="page"/>
      </w:r>
    </w:p>
    <w:p w14:paraId="310814CD" w14:textId="77777777" w:rsidR="00AC4FC7" w:rsidRDefault="00000000">
      <w:pPr>
        <w:pStyle w:val="BodyText"/>
        <w:spacing w:after="120" w:line="240" w:lineRule="auto"/>
        <w:ind w:firstLine="0"/>
        <w:jc w:val="center"/>
      </w:pPr>
      <w:r>
        <w:rPr>
          <w:b/>
          <w:bCs/>
        </w:rPr>
        <w:lastRenderedPageBreak/>
        <w:t>Phần V</w:t>
      </w:r>
    </w:p>
    <w:p w14:paraId="1E12D065" w14:textId="77777777" w:rsidR="00AC4FC7" w:rsidRDefault="00000000">
      <w:pPr>
        <w:pStyle w:val="BodyText"/>
        <w:spacing w:after="120" w:line="240" w:lineRule="auto"/>
        <w:ind w:firstLine="0"/>
        <w:jc w:val="center"/>
      </w:pPr>
      <w:r>
        <w:rPr>
          <w:b/>
          <w:bCs/>
        </w:rPr>
        <w:t>TỔ CHỨC THỰC HIỆN</w:t>
      </w:r>
    </w:p>
    <w:p w14:paraId="52D176F3" w14:textId="77777777" w:rsidR="00AC4FC7" w:rsidRDefault="00000000">
      <w:pPr>
        <w:pStyle w:val="Heading10"/>
        <w:keepNext/>
        <w:keepLines/>
        <w:spacing w:after="80" w:line="264" w:lineRule="auto"/>
        <w:ind w:firstLine="1000"/>
      </w:pPr>
      <w:bookmarkStart w:id="288" w:name="bookmark291"/>
      <w:bookmarkStart w:id="289" w:name="bookmark292"/>
      <w:bookmarkStart w:id="290" w:name="bookmark293"/>
      <w:r>
        <w:t>I. SỞ NỘI VỤ</w:t>
      </w:r>
      <w:bookmarkEnd w:id="288"/>
      <w:bookmarkEnd w:id="289"/>
      <w:bookmarkEnd w:id="290"/>
    </w:p>
    <w:p w14:paraId="48CD3453" w14:textId="77777777" w:rsidR="00AC4FC7" w:rsidRDefault="00000000">
      <w:pPr>
        <w:pStyle w:val="BodyText"/>
        <w:numPr>
          <w:ilvl w:val="0"/>
          <w:numId w:val="43"/>
        </w:numPr>
        <w:tabs>
          <w:tab w:val="left" w:pos="1373"/>
        </w:tabs>
        <w:spacing w:line="266" w:lineRule="auto"/>
        <w:ind w:left="280" w:firstLine="720"/>
      </w:pPr>
      <w:bookmarkStart w:id="291" w:name="bookmark294"/>
      <w:bookmarkEnd w:id="291"/>
      <w:r>
        <w:t>Tham mưu ủy ban nhân dân tỉnh trình Hội đồng nhân dân tỉnh Nghị quyết thành lập Sở Nội vụ tỉnh An Giang.</w:t>
      </w:r>
    </w:p>
    <w:p w14:paraId="035D2B26" w14:textId="77777777" w:rsidR="00AC4FC7" w:rsidRDefault="00000000">
      <w:pPr>
        <w:pStyle w:val="BodyText"/>
        <w:numPr>
          <w:ilvl w:val="0"/>
          <w:numId w:val="43"/>
        </w:numPr>
        <w:tabs>
          <w:tab w:val="left" w:pos="1382"/>
        </w:tabs>
        <w:spacing w:line="259" w:lineRule="auto"/>
        <w:ind w:left="280" w:firstLine="720"/>
      </w:pPr>
      <w:bookmarkStart w:id="292" w:name="bookmark295"/>
      <w:bookmarkEnd w:id="292"/>
      <w:r>
        <w:t>Xây dựng, trình ủy ban nhân dân tỉnh ban hành Quyết định quy định chức năng, nhiệm vụ, quyền hạn và cơ cấu tổ chức của Sở Nội vụ theo quy định.</w:t>
      </w:r>
    </w:p>
    <w:p w14:paraId="284CFFDD" w14:textId="77777777" w:rsidR="00AC4FC7" w:rsidRDefault="00000000">
      <w:pPr>
        <w:pStyle w:val="BodyText"/>
        <w:numPr>
          <w:ilvl w:val="0"/>
          <w:numId w:val="43"/>
        </w:numPr>
        <w:tabs>
          <w:tab w:val="left" w:pos="1382"/>
        </w:tabs>
        <w:spacing w:line="266" w:lineRule="auto"/>
        <w:ind w:left="280" w:firstLine="720"/>
      </w:pPr>
      <w:bookmarkStart w:id="293" w:name="bookmark296"/>
      <w:bookmarkEnd w:id="293"/>
      <w:r>
        <w:t>Sắp xếp, bố trí lãnh đạo quản lý, công chức, viên chức và người lao động đảm bảo phù hợp với vị trí việc làm theo quy định.</w:t>
      </w:r>
    </w:p>
    <w:p w14:paraId="2D007776" w14:textId="77777777" w:rsidR="00AC4FC7" w:rsidRDefault="00000000">
      <w:pPr>
        <w:pStyle w:val="BodyText"/>
        <w:numPr>
          <w:ilvl w:val="0"/>
          <w:numId w:val="43"/>
        </w:numPr>
        <w:tabs>
          <w:tab w:val="left" w:pos="1387"/>
        </w:tabs>
        <w:spacing w:line="262" w:lineRule="auto"/>
        <w:ind w:left="280" w:firstLine="720"/>
        <w:jc w:val="both"/>
      </w:pPr>
      <w:bookmarkStart w:id="294" w:name="bookmark297"/>
      <w:bookmarkEnd w:id="294"/>
      <w:r>
        <w:t>Chỉ đạo các phòng chuyên môn thuộc Sở rà soát xây dựng chức năng, nhiệm vụ, quyền hạn theo chức năng của sở; quy chế làm việc, quy chế chi tiêu nội bộ; các quy định có liên quan để ký ban hành và tổ chức thực hiện.</w:t>
      </w:r>
    </w:p>
    <w:p w14:paraId="05F3A9DC" w14:textId="77777777" w:rsidR="00AC4FC7" w:rsidRDefault="00000000">
      <w:pPr>
        <w:pStyle w:val="BodyText"/>
        <w:numPr>
          <w:ilvl w:val="0"/>
          <w:numId w:val="43"/>
        </w:numPr>
        <w:tabs>
          <w:tab w:val="left" w:pos="1387"/>
        </w:tabs>
        <w:spacing w:after="0"/>
        <w:ind w:firstLine="1000"/>
      </w:pPr>
      <w:bookmarkStart w:id="295" w:name="bookmark298"/>
      <w:bookmarkEnd w:id="295"/>
      <w:r>
        <w:t>Trình cấp có thẩm quyền giao biên chế cho các cơ quan, đơn vị theo quy</w:t>
      </w:r>
    </w:p>
    <w:p w14:paraId="6FC8150A" w14:textId="77777777" w:rsidR="00AC4FC7" w:rsidRDefault="00000000">
      <w:pPr>
        <w:pStyle w:val="BodyText"/>
        <w:spacing w:line="240" w:lineRule="auto"/>
        <w:ind w:firstLine="280"/>
        <w:jc w:val="both"/>
      </w:pPr>
      <w:r>
        <w:t>định.</w:t>
      </w:r>
    </w:p>
    <w:p w14:paraId="69DC22B5" w14:textId="77777777" w:rsidR="00AC4FC7" w:rsidRDefault="00000000">
      <w:pPr>
        <w:pStyle w:val="BodyText"/>
        <w:spacing w:after="120" w:line="240" w:lineRule="auto"/>
        <w:ind w:firstLine="1000"/>
      </w:pPr>
      <w:r>
        <w:rPr>
          <w:b/>
          <w:bCs/>
        </w:rPr>
        <w:t>II. SỞ TÀI CHÍNH</w:t>
      </w:r>
    </w:p>
    <w:p w14:paraId="3D2C602E" w14:textId="77777777" w:rsidR="00AC4FC7" w:rsidRDefault="00000000">
      <w:pPr>
        <w:pStyle w:val="BodyText"/>
        <w:spacing w:line="262" w:lineRule="auto"/>
        <w:ind w:left="280" w:firstLine="720"/>
      </w:pPr>
      <w:r>
        <w:t>Hướng dẫn Sở Nội vụ tỉnh An Giang xử lý tài chính, ngân sách, tài sản công trong quá trình sắp xếp, kiện toàn tổ chức bộ máy theo quy định.</w:t>
      </w:r>
    </w:p>
    <w:p w14:paraId="7674DF99" w14:textId="61AC40E5" w:rsidR="00AC4FC7" w:rsidRDefault="00000000" w:rsidP="000966AC">
      <w:pPr>
        <w:pStyle w:val="BodyText"/>
        <w:spacing w:after="380" w:line="259" w:lineRule="auto"/>
        <w:ind w:left="280" w:firstLine="720"/>
      </w:pPr>
      <w:r>
        <w:t>Trên đây là Đồ án thành lập Sở Nội vụ tỉnh An Giang trên cơ sở hợp nhất Sở Nội vụ tỉnh Kiên Giang và Sở Nội vụ tỉnh An Giang</w:t>
      </w:r>
      <w:r w:rsidR="000966AC">
        <w:rPr>
          <w:lang w:val="en-US"/>
        </w:rPr>
        <w:t>./.</w:t>
      </w:r>
    </w:p>
    <w:sectPr w:rsidR="00AC4FC7">
      <w:headerReference w:type="default" r:id="rId7"/>
      <w:headerReference w:type="first" r:id="rId8"/>
      <w:pgSz w:w="11900" w:h="16840"/>
      <w:pgMar w:top="1194" w:right="576" w:bottom="924" w:left="126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8D634" w14:textId="77777777" w:rsidR="00395A06" w:rsidRDefault="00395A06">
      <w:r>
        <w:separator/>
      </w:r>
    </w:p>
  </w:endnote>
  <w:endnote w:type="continuationSeparator" w:id="0">
    <w:p w14:paraId="5FC31DA2" w14:textId="77777777" w:rsidR="00395A06" w:rsidRDefault="0039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5947" w14:textId="77777777" w:rsidR="00395A06" w:rsidRDefault="00395A06"/>
  </w:footnote>
  <w:footnote w:type="continuationSeparator" w:id="0">
    <w:p w14:paraId="4ED45B56" w14:textId="77777777" w:rsidR="00395A06" w:rsidRDefault="00395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1446" w14:textId="77777777" w:rsidR="00AC4FC7" w:rsidRDefault="00000000">
    <w:pPr>
      <w:spacing w:line="1" w:lineRule="exact"/>
    </w:pPr>
    <w:r>
      <w:rPr>
        <w:noProof/>
      </w:rPr>
      <mc:AlternateContent>
        <mc:Choice Requires="wps">
          <w:drawing>
            <wp:anchor distT="0" distB="0" distL="0" distR="0" simplePos="0" relativeHeight="62914690" behindDoc="1" locked="0" layoutInCell="1" allowOverlap="1" wp14:anchorId="335B8B41" wp14:editId="59FA090A">
              <wp:simplePos x="0" y="0"/>
              <wp:positionH relativeFrom="page">
                <wp:posOffset>3966210</wp:posOffset>
              </wp:positionH>
              <wp:positionV relativeFrom="page">
                <wp:posOffset>466090</wp:posOffset>
              </wp:positionV>
              <wp:extent cx="125095"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125095" cy="106680"/>
                      </a:xfrm>
                      <a:prstGeom prst="rect">
                        <a:avLst/>
                      </a:prstGeom>
                      <a:noFill/>
                    </wps:spPr>
                    <wps:txbx>
                      <w:txbxContent>
                        <w:p w14:paraId="27AE47D1" w14:textId="77777777" w:rsidR="00AC4FC7" w:rsidRDefault="00000000">
                          <w:pPr>
                            <w:pStyle w:val="Headerorfooter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wps:txbx>
                    <wps:bodyPr wrap="none" lIns="0" tIns="0" rIns="0" bIns="0">
                      <a:spAutoFit/>
                    </wps:bodyPr>
                  </wps:wsp>
                </a:graphicData>
              </a:graphic>
            </wp:anchor>
          </w:drawing>
        </mc:Choice>
        <mc:Fallback>
          <w:pict>
            <v:shapetype w14:anchorId="335B8B41" id="_x0000_t202" coordsize="21600,21600" o:spt="202" path="m,l,21600r21600,l21600,xe">
              <v:stroke joinstyle="miter"/>
              <v:path gradientshapeok="t" o:connecttype="rect"/>
            </v:shapetype>
            <v:shape id="Shape 11" o:spid="_x0000_s1026" type="#_x0000_t202" style="position:absolute;margin-left:312.3pt;margin-top:36.7pt;width:9.8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" filled="f" stroked="f">
              <v:textbox style="mso-fit-shape-to-text:t" inset="0,0,0,0">
                <w:txbxContent>
                  <w:p w14:paraId="27AE47D1" w14:textId="77777777" w:rsidR="00AC4FC7" w:rsidRDefault="00000000">
                    <w:pPr>
                      <w:pStyle w:val="Headerorfooter0"/>
                      <w:rPr>
                        <w:sz w:val="26"/>
                        <w:szCs w:val="26"/>
                      </w:rPr>
                    </w:pPr>
                    <w:r>
                      <w:fldChar w:fldCharType="begin"/>
                    </w:r>
                    <w:r>
                      <w:instrText xml:space="preserve"> PAGE \* MERGEFORMAT </w:instrText>
                    </w:r>
                    <w:r>
                      <w:fldChar w:fldCharType="separate"/>
                    </w:r>
                    <w:r>
                      <w:rPr>
                        <w:sz w:val="26"/>
                        <w:szCs w:val="26"/>
                      </w:rPr>
                      <w:t>#</w:t>
                    </w:r>
                    <w:r>
                      <w:rPr>
                        <w:sz w:val="26"/>
                        <w:szCs w:val="2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CB1" w14:textId="77777777" w:rsidR="00AC4FC7" w:rsidRDefault="00AC4FC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9D7"/>
    <w:multiLevelType w:val="multilevel"/>
    <w:tmpl w:val="7070E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F657B"/>
    <w:multiLevelType w:val="multilevel"/>
    <w:tmpl w:val="AB94C6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144CA"/>
    <w:multiLevelType w:val="multilevel"/>
    <w:tmpl w:val="9B58EC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8E355A"/>
    <w:multiLevelType w:val="multilevel"/>
    <w:tmpl w:val="1C0675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83F16"/>
    <w:multiLevelType w:val="multilevel"/>
    <w:tmpl w:val="F78099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92A73"/>
    <w:multiLevelType w:val="multilevel"/>
    <w:tmpl w:val="769CB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D84A22"/>
    <w:multiLevelType w:val="multilevel"/>
    <w:tmpl w:val="91E23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35F11"/>
    <w:multiLevelType w:val="multilevel"/>
    <w:tmpl w:val="9A483874"/>
    <w:styleLink w:val="CurrentList1"/>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E70266"/>
    <w:multiLevelType w:val="multilevel"/>
    <w:tmpl w:val="88D00A8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4439ED"/>
    <w:multiLevelType w:val="multilevel"/>
    <w:tmpl w:val="070CC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EC7B9D"/>
    <w:multiLevelType w:val="multilevel"/>
    <w:tmpl w:val="2E2E11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946218"/>
    <w:multiLevelType w:val="multilevel"/>
    <w:tmpl w:val="1674B0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483D6D"/>
    <w:multiLevelType w:val="multilevel"/>
    <w:tmpl w:val="80909F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D1697"/>
    <w:multiLevelType w:val="multilevel"/>
    <w:tmpl w:val="8EC24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9340B"/>
    <w:multiLevelType w:val="multilevel"/>
    <w:tmpl w:val="AAE45D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B7181"/>
    <w:multiLevelType w:val="multilevel"/>
    <w:tmpl w:val="78A867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B5A4D"/>
    <w:multiLevelType w:val="multilevel"/>
    <w:tmpl w:val="202EE3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FE1F95"/>
    <w:multiLevelType w:val="multilevel"/>
    <w:tmpl w:val="8DDA57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FD7159"/>
    <w:multiLevelType w:val="multilevel"/>
    <w:tmpl w:val="83DE7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C8461A"/>
    <w:multiLevelType w:val="multilevel"/>
    <w:tmpl w:val="359AC0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D62D80"/>
    <w:multiLevelType w:val="multilevel"/>
    <w:tmpl w:val="68B0B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AC484E"/>
    <w:multiLevelType w:val="multilevel"/>
    <w:tmpl w:val="31C23F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6609CA"/>
    <w:multiLevelType w:val="multilevel"/>
    <w:tmpl w:val="5E02FE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006928"/>
    <w:multiLevelType w:val="multilevel"/>
    <w:tmpl w:val="C848F2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BB09A0"/>
    <w:multiLevelType w:val="multilevel"/>
    <w:tmpl w:val="FD484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DA6765"/>
    <w:multiLevelType w:val="multilevel"/>
    <w:tmpl w:val="CFA48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E93237"/>
    <w:multiLevelType w:val="hybridMultilevel"/>
    <w:tmpl w:val="D5F0FC8C"/>
    <w:lvl w:ilvl="0" w:tplc="EF0AD7D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15:restartNumberingAfterBreak="0">
    <w:nsid w:val="53BA4A29"/>
    <w:multiLevelType w:val="multilevel"/>
    <w:tmpl w:val="9A4838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705BE0"/>
    <w:multiLevelType w:val="multilevel"/>
    <w:tmpl w:val="B15A7A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884DA7"/>
    <w:multiLevelType w:val="multilevel"/>
    <w:tmpl w:val="6492D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E01FF"/>
    <w:multiLevelType w:val="multilevel"/>
    <w:tmpl w:val="74C8B4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4808E7"/>
    <w:multiLevelType w:val="multilevel"/>
    <w:tmpl w:val="872056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C112A1"/>
    <w:multiLevelType w:val="multilevel"/>
    <w:tmpl w:val="D0143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556C79"/>
    <w:multiLevelType w:val="multilevel"/>
    <w:tmpl w:val="5DF4D0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C129BD"/>
    <w:multiLevelType w:val="multilevel"/>
    <w:tmpl w:val="BFF005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DC7599"/>
    <w:multiLevelType w:val="multilevel"/>
    <w:tmpl w:val="649C1B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F1368E"/>
    <w:multiLevelType w:val="multilevel"/>
    <w:tmpl w:val="2D7EC0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1B2690"/>
    <w:multiLevelType w:val="multilevel"/>
    <w:tmpl w:val="42169E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264BB1"/>
    <w:multiLevelType w:val="multilevel"/>
    <w:tmpl w:val="F184F2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FA2ECC"/>
    <w:multiLevelType w:val="multilevel"/>
    <w:tmpl w:val="2EEED8AA"/>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632E36"/>
    <w:multiLevelType w:val="multilevel"/>
    <w:tmpl w:val="182250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CB4E8F"/>
    <w:multiLevelType w:val="multilevel"/>
    <w:tmpl w:val="102A823C"/>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5203E2"/>
    <w:multiLevelType w:val="multilevel"/>
    <w:tmpl w:val="C4D00AB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4157C9"/>
    <w:multiLevelType w:val="multilevel"/>
    <w:tmpl w:val="E006D6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8C11AF"/>
    <w:multiLevelType w:val="multilevel"/>
    <w:tmpl w:val="31B6A0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4443055">
    <w:abstractNumId w:val="42"/>
  </w:num>
  <w:num w:numId="2" w16cid:durableId="1741630102">
    <w:abstractNumId w:val="16"/>
  </w:num>
  <w:num w:numId="3" w16cid:durableId="541747211">
    <w:abstractNumId w:val="25"/>
  </w:num>
  <w:num w:numId="4" w16cid:durableId="1173766025">
    <w:abstractNumId w:val="22"/>
  </w:num>
  <w:num w:numId="5" w16cid:durableId="867529019">
    <w:abstractNumId w:val="1"/>
  </w:num>
  <w:num w:numId="6" w16cid:durableId="88551862">
    <w:abstractNumId w:val="14"/>
  </w:num>
  <w:num w:numId="7" w16cid:durableId="1404449759">
    <w:abstractNumId w:val="8"/>
  </w:num>
  <w:num w:numId="8" w16cid:durableId="1046881040">
    <w:abstractNumId w:val="31"/>
  </w:num>
  <w:num w:numId="9" w16cid:durableId="113906746">
    <w:abstractNumId w:val="30"/>
  </w:num>
  <w:num w:numId="10" w16cid:durableId="1987314539">
    <w:abstractNumId w:val="27"/>
  </w:num>
  <w:num w:numId="11" w16cid:durableId="823200815">
    <w:abstractNumId w:val="41"/>
  </w:num>
  <w:num w:numId="12" w16cid:durableId="1785927382">
    <w:abstractNumId w:val="11"/>
  </w:num>
  <w:num w:numId="13" w16cid:durableId="1682469345">
    <w:abstractNumId w:val="13"/>
  </w:num>
  <w:num w:numId="14" w16cid:durableId="206845536">
    <w:abstractNumId w:val="12"/>
  </w:num>
  <w:num w:numId="15" w16cid:durableId="1353530366">
    <w:abstractNumId w:val="4"/>
  </w:num>
  <w:num w:numId="16" w16cid:durableId="29689374">
    <w:abstractNumId w:val="23"/>
  </w:num>
  <w:num w:numId="17" w16cid:durableId="840241351">
    <w:abstractNumId w:val="37"/>
  </w:num>
  <w:num w:numId="18" w16cid:durableId="1016276622">
    <w:abstractNumId w:val="29"/>
  </w:num>
  <w:num w:numId="19" w16cid:durableId="1596548539">
    <w:abstractNumId w:val="5"/>
  </w:num>
  <w:num w:numId="20" w16cid:durableId="418217806">
    <w:abstractNumId w:val="15"/>
  </w:num>
  <w:num w:numId="21" w16cid:durableId="827751553">
    <w:abstractNumId w:val="2"/>
  </w:num>
  <w:num w:numId="22" w16cid:durableId="1901596062">
    <w:abstractNumId w:val="44"/>
  </w:num>
  <w:num w:numId="23" w16cid:durableId="1043209228">
    <w:abstractNumId w:val="17"/>
  </w:num>
  <w:num w:numId="24" w16cid:durableId="1360089047">
    <w:abstractNumId w:val="6"/>
  </w:num>
  <w:num w:numId="25" w16cid:durableId="1945307532">
    <w:abstractNumId w:val="21"/>
  </w:num>
  <w:num w:numId="26" w16cid:durableId="714813867">
    <w:abstractNumId w:val="24"/>
  </w:num>
  <w:num w:numId="27" w16cid:durableId="2099251173">
    <w:abstractNumId w:val="32"/>
  </w:num>
  <w:num w:numId="28" w16cid:durableId="18816502">
    <w:abstractNumId w:val="36"/>
  </w:num>
  <w:num w:numId="29" w16cid:durableId="805314346">
    <w:abstractNumId w:val="40"/>
  </w:num>
  <w:num w:numId="30" w16cid:durableId="271983952">
    <w:abstractNumId w:val="9"/>
  </w:num>
  <w:num w:numId="31" w16cid:durableId="13461117">
    <w:abstractNumId w:val="10"/>
  </w:num>
  <w:num w:numId="32" w16cid:durableId="1359162762">
    <w:abstractNumId w:val="35"/>
  </w:num>
  <w:num w:numId="33" w16cid:durableId="90052526">
    <w:abstractNumId w:val="43"/>
  </w:num>
  <w:num w:numId="34" w16cid:durableId="1214348328">
    <w:abstractNumId w:val="28"/>
  </w:num>
  <w:num w:numId="35" w16cid:durableId="183709962">
    <w:abstractNumId w:val="33"/>
  </w:num>
  <w:num w:numId="36" w16cid:durableId="1652367203">
    <w:abstractNumId w:val="3"/>
  </w:num>
  <w:num w:numId="37" w16cid:durableId="2133668530">
    <w:abstractNumId w:val="0"/>
  </w:num>
  <w:num w:numId="38" w16cid:durableId="170799655">
    <w:abstractNumId w:val="38"/>
  </w:num>
  <w:num w:numId="39" w16cid:durableId="842663672">
    <w:abstractNumId w:val="19"/>
  </w:num>
  <w:num w:numId="40" w16cid:durableId="345327965">
    <w:abstractNumId w:val="39"/>
  </w:num>
  <w:num w:numId="41" w16cid:durableId="842430023">
    <w:abstractNumId w:val="34"/>
  </w:num>
  <w:num w:numId="42" w16cid:durableId="1202329516">
    <w:abstractNumId w:val="18"/>
  </w:num>
  <w:num w:numId="43" w16cid:durableId="1124230892">
    <w:abstractNumId w:val="20"/>
  </w:num>
  <w:num w:numId="44" w16cid:durableId="1734962365">
    <w:abstractNumId w:val="7"/>
  </w:num>
  <w:num w:numId="45" w16cid:durableId="3169571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C7"/>
    <w:rsid w:val="000966AC"/>
    <w:rsid w:val="00395A06"/>
    <w:rsid w:val="00555164"/>
    <w:rsid w:val="00662F7C"/>
    <w:rsid w:val="00AA29AB"/>
    <w:rsid w:val="00AC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F4B0"/>
  <w15:docId w15:val="{5468B426-6525-4E11-BF98-1A94EECF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color w:val="CB3145"/>
      <w:sz w:val="32"/>
      <w:szCs w:val="3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80" w:line="264" w:lineRule="auto"/>
      <w:ind w:firstLine="400"/>
    </w:pPr>
    <w:rPr>
      <w:rFonts w:ascii="Times New Roman" w:eastAsia="Times New Roman" w:hAnsi="Times New Roman" w:cs="Times New Roman"/>
      <w:sz w:val="26"/>
      <w:szCs w:val="26"/>
    </w:rPr>
  </w:style>
  <w:style w:type="paragraph" w:customStyle="1" w:styleId="Bodytext50">
    <w:name w:val="Body text (5)"/>
    <w:basedOn w:val="Normal"/>
    <w:link w:val="Bodytext5"/>
    <w:pPr>
      <w:spacing w:after="180"/>
    </w:pPr>
    <w:rPr>
      <w:rFonts w:ascii="Times New Roman" w:eastAsia="Times New Roman" w:hAnsi="Times New Roman" w:cs="Times New Roman"/>
      <w:color w:val="CB3145"/>
      <w:sz w:val="32"/>
      <w:szCs w:val="32"/>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ing10">
    <w:name w:val="Heading #1"/>
    <w:basedOn w:val="Normal"/>
    <w:link w:val="Heading1"/>
    <w:pPr>
      <w:spacing w:after="100" w:line="262" w:lineRule="auto"/>
      <w:ind w:firstLine="740"/>
      <w:outlineLvl w:val="0"/>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Pr>
      <w:rFonts w:ascii="Times New Roman" w:eastAsia="Times New Roman" w:hAnsi="Times New Roman" w:cs="Times New Roman"/>
    </w:rPr>
  </w:style>
  <w:style w:type="paragraph" w:customStyle="1" w:styleId="Tablecaption0">
    <w:name w:val="Table caption"/>
    <w:basedOn w:val="Normal"/>
    <w:link w:val="Tablecaption"/>
    <w:pPr>
      <w:spacing w:line="266" w:lineRule="auto"/>
      <w:ind w:firstLine="700"/>
    </w:pPr>
    <w:rPr>
      <w:rFonts w:ascii="Times New Roman" w:eastAsia="Times New Roman" w:hAnsi="Times New Roman" w:cs="Times New Roman"/>
      <w:b/>
      <w:bCs/>
      <w:sz w:val="26"/>
      <w:szCs w:val="26"/>
    </w:rPr>
  </w:style>
  <w:style w:type="paragraph" w:customStyle="1" w:styleId="Other0">
    <w:name w:val="Other"/>
    <w:basedOn w:val="Normal"/>
    <w:link w:val="Other"/>
    <w:pPr>
      <w:spacing w:after="80" w:line="264"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ind w:firstLine="480"/>
    </w:pPr>
    <w:rPr>
      <w:rFonts w:ascii="Times New Roman" w:eastAsia="Times New Roman" w:hAnsi="Times New Roman" w:cs="Times New Roman"/>
      <w:sz w:val="22"/>
      <w:szCs w:val="22"/>
    </w:rPr>
  </w:style>
  <w:style w:type="table" w:styleId="TableGrid">
    <w:name w:val="Table Grid"/>
    <w:basedOn w:val="TableNormal"/>
    <w:uiPriority w:val="39"/>
    <w:rsid w:val="00096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966A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8274</Words>
  <Characters>47163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2026-01-06T13:39:00Z</dcterms:created>
  <dcterms:modified xsi:type="dcterms:W3CDTF">2026-01-06T14:12:00Z</dcterms:modified>
</cp:coreProperties>
</file>